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25B69" w14:textId="77777777" w:rsidR="008F5B03" w:rsidRPr="009F567F" w:rsidRDefault="008F5B03">
      <w:pPr>
        <w:jc w:val="both"/>
        <w:rPr>
          <w:rFonts w:asciiTheme="minorHAnsi" w:eastAsiaTheme="minorHAnsi" w:hAnsiTheme="minorHAnsi" w:cs="Calibri"/>
          <w:b/>
          <w:color w:val="1A1A1A"/>
          <w:sz w:val="22"/>
          <w:szCs w:val="22"/>
          <w:lang w:eastAsia="en-US"/>
        </w:rPr>
      </w:pPr>
    </w:p>
    <w:p w14:paraId="2E533254" w14:textId="7A73CF8E" w:rsidR="00A31276" w:rsidRPr="009F567F" w:rsidRDefault="008F5B03" w:rsidP="009F567F">
      <w:pPr>
        <w:jc w:val="center"/>
        <w:rPr>
          <w:rFonts w:asciiTheme="minorHAnsi" w:hAnsiTheme="minorHAnsi"/>
          <w:b/>
          <w:color w:val="990033"/>
          <w:sz w:val="28"/>
          <w:szCs w:val="28"/>
        </w:rPr>
      </w:pPr>
      <w:r w:rsidRPr="009F567F">
        <w:rPr>
          <w:rFonts w:asciiTheme="minorHAnsi" w:hAnsiTheme="minorHAnsi"/>
          <w:b/>
          <w:color w:val="990033"/>
          <w:sz w:val="28"/>
          <w:szCs w:val="28"/>
        </w:rPr>
        <w:t>PREVISIONI VENDEMMIALI 2017</w:t>
      </w:r>
    </w:p>
    <w:p w14:paraId="0914F6BA" w14:textId="77777777" w:rsidR="00712B0C" w:rsidRPr="009F567F" w:rsidRDefault="00712B0C" w:rsidP="009F567F">
      <w:pPr>
        <w:jc w:val="center"/>
        <w:rPr>
          <w:rFonts w:asciiTheme="minorHAnsi" w:hAnsiTheme="minorHAnsi"/>
          <w:b/>
          <w:color w:val="990033"/>
          <w:sz w:val="28"/>
          <w:szCs w:val="28"/>
        </w:rPr>
      </w:pPr>
      <w:r w:rsidRPr="009F567F">
        <w:rPr>
          <w:rFonts w:asciiTheme="minorHAnsi" w:hAnsiTheme="minorHAnsi"/>
          <w:b/>
          <w:color w:val="990033"/>
          <w:sz w:val="28"/>
          <w:szCs w:val="28"/>
        </w:rPr>
        <w:t>Previsioni di produzione per la campagna vitivinicola 2017/2018</w:t>
      </w:r>
    </w:p>
    <w:p w14:paraId="48BE87D9" w14:textId="77777777" w:rsidR="00A31276" w:rsidRPr="009F567F" w:rsidRDefault="00A31276" w:rsidP="00A31276">
      <w:pPr>
        <w:rPr>
          <w:rFonts w:asciiTheme="minorHAnsi" w:hAnsiTheme="minorHAnsi"/>
          <w:b/>
          <w:i/>
          <w:color w:val="990033"/>
          <w:sz w:val="22"/>
          <w:szCs w:val="22"/>
        </w:rPr>
      </w:pPr>
    </w:p>
    <w:p w14:paraId="4C754037" w14:textId="77777777" w:rsidR="00712B0C" w:rsidRPr="009F567F" w:rsidRDefault="00712B0C" w:rsidP="00712B0C">
      <w:pPr>
        <w:rPr>
          <w:rFonts w:asciiTheme="minorHAnsi" w:hAnsiTheme="minorHAnsi"/>
          <w:b/>
          <w:i/>
          <w:color w:val="990033"/>
          <w:sz w:val="22"/>
          <w:szCs w:val="22"/>
        </w:rPr>
      </w:pPr>
      <w:r w:rsidRPr="009F567F">
        <w:rPr>
          <w:rFonts w:asciiTheme="minorHAnsi" w:hAnsiTheme="minorHAnsi"/>
          <w:b/>
          <w:i/>
          <w:color w:val="990033"/>
          <w:sz w:val="22"/>
          <w:szCs w:val="22"/>
        </w:rPr>
        <w:t xml:space="preserve">Introduzione </w:t>
      </w:r>
    </w:p>
    <w:p w14:paraId="492D6382" w14:textId="77777777" w:rsidR="00712B0C" w:rsidRPr="009F567F" w:rsidRDefault="00712B0C" w:rsidP="00712B0C">
      <w:pPr>
        <w:jc w:val="both"/>
        <w:rPr>
          <w:rFonts w:asciiTheme="minorHAnsi" w:hAnsiTheme="minorHAnsi"/>
          <w:sz w:val="22"/>
          <w:szCs w:val="22"/>
        </w:rPr>
      </w:pPr>
      <w:r w:rsidRPr="009F567F">
        <w:rPr>
          <w:rFonts w:asciiTheme="minorHAnsi" w:hAnsiTheme="minorHAnsi"/>
          <w:sz w:val="22"/>
          <w:szCs w:val="22"/>
        </w:rPr>
        <w:t xml:space="preserve">ISMEA e Unione Italiana Vini elaborano e diffondono annualmente le stime di produzione vitivinicola nazionale. La metodologia, ormai consolidata nel tempo, si basa sulla messa a sistema di una fitta rete territoriale di osservatori privilegiati del settore, la valutazione comparata delle indicazioni sia quantitative </w:t>
      </w:r>
      <w:proofErr w:type="gramStart"/>
      <w:r w:rsidRPr="009F567F">
        <w:rPr>
          <w:rFonts w:asciiTheme="minorHAnsi" w:hAnsiTheme="minorHAnsi"/>
          <w:sz w:val="22"/>
          <w:szCs w:val="22"/>
        </w:rPr>
        <w:t>che</w:t>
      </w:r>
      <w:proofErr w:type="gramEnd"/>
      <w:r w:rsidRPr="009F567F">
        <w:rPr>
          <w:rFonts w:asciiTheme="minorHAnsi" w:hAnsiTheme="minorHAnsi"/>
          <w:sz w:val="22"/>
          <w:szCs w:val="22"/>
        </w:rPr>
        <w:t xml:space="preserve"> qualitative e la successiva elaborazione statistica rispetto alle serie storiche ufficiali degli anni precedenti. </w:t>
      </w:r>
    </w:p>
    <w:p w14:paraId="6D4F50C9" w14:textId="77777777" w:rsidR="00712B0C" w:rsidRPr="009F567F" w:rsidRDefault="00712B0C" w:rsidP="00712B0C">
      <w:pPr>
        <w:jc w:val="both"/>
        <w:rPr>
          <w:rFonts w:asciiTheme="minorHAnsi" w:hAnsiTheme="minorHAnsi"/>
          <w:sz w:val="22"/>
          <w:szCs w:val="22"/>
        </w:rPr>
      </w:pPr>
      <w:r w:rsidRPr="009F567F">
        <w:rPr>
          <w:rFonts w:asciiTheme="minorHAnsi" w:hAnsiTheme="minorHAnsi"/>
          <w:sz w:val="22"/>
          <w:szCs w:val="22"/>
        </w:rPr>
        <w:t xml:space="preserve">Le elaborazioni effettuate tra la fine di agosto e i primi giorni di settembre stimano la </w:t>
      </w:r>
      <w:r w:rsidRPr="009F567F">
        <w:rPr>
          <w:rFonts w:asciiTheme="minorHAnsi" w:hAnsiTheme="minorHAnsi"/>
          <w:b/>
          <w:sz w:val="22"/>
          <w:szCs w:val="22"/>
        </w:rPr>
        <w:t>produzione 2017 a 40,02 milioni di ettolitri</w:t>
      </w:r>
      <w:r w:rsidRPr="009F567F">
        <w:rPr>
          <w:rFonts w:asciiTheme="minorHAnsi" w:hAnsiTheme="minorHAnsi"/>
          <w:sz w:val="22"/>
          <w:szCs w:val="22"/>
        </w:rPr>
        <w:t xml:space="preserve">, con una riduzione pari a </w:t>
      </w:r>
      <w:r w:rsidRPr="009F567F">
        <w:rPr>
          <w:rFonts w:asciiTheme="minorHAnsi" w:hAnsiTheme="minorHAnsi"/>
          <w:b/>
          <w:sz w:val="22"/>
          <w:szCs w:val="22"/>
        </w:rPr>
        <w:t>-26%</w:t>
      </w:r>
      <w:r w:rsidRPr="009F567F">
        <w:rPr>
          <w:rFonts w:asciiTheme="minorHAnsi" w:hAnsiTheme="minorHAnsi"/>
          <w:sz w:val="22"/>
          <w:szCs w:val="22"/>
        </w:rPr>
        <w:t xml:space="preserve"> rispetto ai </w:t>
      </w:r>
      <w:proofErr w:type="gramStart"/>
      <w:r w:rsidRPr="009F567F">
        <w:rPr>
          <w:rFonts w:asciiTheme="minorHAnsi" w:hAnsiTheme="minorHAnsi"/>
          <w:sz w:val="22"/>
          <w:szCs w:val="22"/>
        </w:rPr>
        <w:t>54</w:t>
      </w:r>
      <w:proofErr w:type="gramEnd"/>
      <w:r w:rsidRPr="009F567F">
        <w:rPr>
          <w:rFonts w:asciiTheme="minorHAnsi" w:hAnsiTheme="minorHAnsi"/>
          <w:sz w:val="22"/>
          <w:szCs w:val="22"/>
        </w:rPr>
        <w:t xml:space="preserve"> milioni indicati dall’Istat per il 2016.</w:t>
      </w:r>
      <w:r w:rsidRPr="009F567F">
        <w:rPr>
          <w:rFonts w:asciiTheme="minorHAnsi" w:hAnsiTheme="minorHAnsi"/>
          <w:b/>
          <w:sz w:val="22"/>
          <w:szCs w:val="22"/>
        </w:rPr>
        <w:t xml:space="preserve"> </w:t>
      </w:r>
    </w:p>
    <w:p w14:paraId="16DB11B4" w14:textId="77777777" w:rsidR="00712B0C" w:rsidRPr="009F567F" w:rsidRDefault="00712B0C" w:rsidP="00712B0C">
      <w:pPr>
        <w:jc w:val="both"/>
        <w:rPr>
          <w:rFonts w:asciiTheme="minorHAnsi" w:hAnsiTheme="minorHAnsi"/>
          <w:sz w:val="22"/>
          <w:szCs w:val="22"/>
        </w:rPr>
      </w:pPr>
      <w:r w:rsidRPr="009F567F">
        <w:rPr>
          <w:rFonts w:asciiTheme="minorHAnsi" w:hAnsiTheme="minorHAnsi"/>
          <w:sz w:val="22"/>
          <w:szCs w:val="22"/>
        </w:rPr>
        <w:t xml:space="preserve">Se confermato, tale valore rappresenta il minimo storico nazionale degli ultimi </w:t>
      </w:r>
      <w:proofErr w:type="gramStart"/>
      <w:r w:rsidRPr="009F567F">
        <w:rPr>
          <w:rFonts w:asciiTheme="minorHAnsi" w:hAnsiTheme="minorHAnsi"/>
          <w:sz w:val="22"/>
          <w:szCs w:val="22"/>
        </w:rPr>
        <w:t>50</w:t>
      </w:r>
      <w:proofErr w:type="gramEnd"/>
      <w:r w:rsidRPr="009F567F">
        <w:rPr>
          <w:rFonts w:asciiTheme="minorHAnsi" w:hAnsiTheme="minorHAnsi"/>
          <w:sz w:val="22"/>
          <w:szCs w:val="22"/>
        </w:rPr>
        <w:t xml:space="preserve"> anni con riduzioni oltre il 20% in quasi tutte le regioni. Fanno eccezione, al Nord, Veneto, Friuli Venezia Giulia e Trentino Alto </w:t>
      </w:r>
      <w:proofErr w:type="gramStart"/>
      <w:r w:rsidRPr="009F567F">
        <w:rPr>
          <w:rFonts w:asciiTheme="minorHAnsi" w:hAnsiTheme="minorHAnsi"/>
          <w:sz w:val="22"/>
          <w:szCs w:val="22"/>
        </w:rPr>
        <w:t>Adige dove</w:t>
      </w:r>
      <w:proofErr w:type="gramEnd"/>
      <w:r w:rsidRPr="009F567F">
        <w:rPr>
          <w:rFonts w:asciiTheme="minorHAnsi" w:hAnsiTheme="minorHAnsi"/>
          <w:sz w:val="22"/>
          <w:szCs w:val="22"/>
        </w:rPr>
        <w:t xml:space="preserve"> la maggiore riserva di acqua e l’entrata in produzione di nuovi impianti hanno parzialmente contenuto le perdite; al Sud, invece, perdite inferiori alla media si registrano in Campania, regione che già lo scorso anno era stata oggetto di problemi climatici.</w:t>
      </w:r>
    </w:p>
    <w:p w14:paraId="6D42E268" w14:textId="77777777" w:rsidR="00712B0C" w:rsidRPr="009F567F" w:rsidRDefault="00712B0C" w:rsidP="00712B0C">
      <w:pPr>
        <w:jc w:val="both"/>
        <w:rPr>
          <w:rFonts w:asciiTheme="minorHAnsi" w:hAnsiTheme="minorHAnsi"/>
          <w:sz w:val="22"/>
          <w:szCs w:val="22"/>
        </w:rPr>
      </w:pPr>
      <w:r w:rsidRPr="009F567F">
        <w:rPr>
          <w:rFonts w:asciiTheme="minorHAnsi" w:hAnsiTheme="minorHAnsi"/>
          <w:sz w:val="22"/>
          <w:szCs w:val="22"/>
        </w:rPr>
        <w:t xml:space="preserve">Le anomalie climatiche, tuttavia, hanno interessato gran parte delle aree produttive europee e le minori produzioni attese in Francia e Spagna indicano che, anche per il 2017, l’Italia manterrà il primato produttivo mondiale. </w:t>
      </w:r>
    </w:p>
    <w:p w14:paraId="39F49C94" w14:textId="77777777" w:rsidR="00712B0C" w:rsidRPr="009F567F" w:rsidRDefault="00712B0C" w:rsidP="00712B0C">
      <w:pPr>
        <w:jc w:val="both"/>
        <w:rPr>
          <w:rFonts w:asciiTheme="minorHAnsi" w:hAnsiTheme="minorHAnsi"/>
          <w:sz w:val="22"/>
          <w:szCs w:val="22"/>
        </w:rPr>
      </w:pPr>
      <w:r w:rsidRPr="009F567F">
        <w:rPr>
          <w:rFonts w:asciiTheme="minorHAnsi" w:hAnsiTheme="minorHAnsi"/>
          <w:sz w:val="22"/>
          <w:szCs w:val="22"/>
        </w:rPr>
        <w:t xml:space="preserve">La vendemmia è arrivata dopo un’annata </w:t>
      </w:r>
      <w:proofErr w:type="gramStart"/>
      <w:r w:rsidRPr="009F567F">
        <w:rPr>
          <w:rFonts w:asciiTheme="minorHAnsi" w:hAnsiTheme="minorHAnsi"/>
          <w:sz w:val="22"/>
          <w:szCs w:val="22"/>
        </w:rPr>
        <w:t>decisamente</w:t>
      </w:r>
      <w:proofErr w:type="gramEnd"/>
      <w:r w:rsidRPr="009F567F">
        <w:rPr>
          <w:rFonts w:asciiTheme="minorHAnsi" w:hAnsiTheme="minorHAnsi"/>
          <w:sz w:val="22"/>
          <w:szCs w:val="22"/>
        </w:rPr>
        <w:t xml:space="preserve"> anomala, segnata da un inverno mite e asciutto e da gelate tardive mentre la prolungata siccità e le elevate temperature per tutta la stagione vegetativa, hanno indotto stress idrico ai vitigni e importanti anomalie nel ciclo di maturazione delle uve. </w:t>
      </w:r>
    </w:p>
    <w:p w14:paraId="7827A9B6" w14:textId="77777777" w:rsidR="00712B0C" w:rsidRPr="009F567F" w:rsidRDefault="00712B0C" w:rsidP="00712B0C">
      <w:pPr>
        <w:jc w:val="both"/>
        <w:rPr>
          <w:rFonts w:asciiTheme="minorHAnsi" w:hAnsiTheme="minorHAnsi"/>
          <w:sz w:val="22"/>
          <w:szCs w:val="22"/>
        </w:rPr>
      </w:pPr>
      <w:r w:rsidRPr="009F567F">
        <w:rPr>
          <w:rFonts w:asciiTheme="minorHAnsi" w:hAnsiTheme="minorHAnsi"/>
          <w:sz w:val="22"/>
          <w:szCs w:val="22"/>
        </w:rPr>
        <w:t xml:space="preserve">La prima conseguenza si è </w:t>
      </w:r>
      <w:proofErr w:type="gramStart"/>
      <w:r w:rsidRPr="009F567F">
        <w:rPr>
          <w:rFonts w:asciiTheme="minorHAnsi" w:hAnsiTheme="minorHAnsi"/>
          <w:sz w:val="22"/>
          <w:szCs w:val="22"/>
        </w:rPr>
        <w:t>concretizzata</w:t>
      </w:r>
      <w:proofErr w:type="gramEnd"/>
      <w:r w:rsidRPr="009F567F">
        <w:rPr>
          <w:rFonts w:asciiTheme="minorHAnsi" w:hAnsiTheme="minorHAnsi"/>
          <w:sz w:val="22"/>
          <w:szCs w:val="22"/>
        </w:rPr>
        <w:t xml:space="preserve"> in un sensibile anticipo della vendemmia che lungo la Penisola passa dalla “fisiologica” settimana alle più anomale due o tre settimane di alcune aree produttive. In Sicilia e Sardegna la vendemmia è stata avviata intorno al 20 luglio, molto prima del tradizionale inizio di campagna </w:t>
      </w:r>
      <w:proofErr w:type="gramStart"/>
      <w:r w:rsidRPr="009F567F">
        <w:rPr>
          <w:rFonts w:asciiTheme="minorHAnsi" w:hAnsiTheme="minorHAnsi"/>
          <w:sz w:val="22"/>
          <w:szCs w:val="22"/>
        </w:rPr>
        <w:t>dei</w:t>
      </w:r>
      <w:proofErr w:type="gramEnd"/>
      <w:r w:rsidRPr="009F567F">
        <w:rPr>
          <w:rFonts w:asciiTheme="minorHAnsi" w:hAnsiTheme="minorHAnsi"/>
          <w:sz w:val="22"/>
          <w:szCs w:val="22"/>
        </w:rPr>
        <w:t xml:space="preserve"> primi di agosto.</w:t>
      </w:r>
    </w:p>
    <w:p w14:paraId="24A6A40E" w14:textId="77777777" w:rsidR="00712B0C" w:rsidRPr="009F567F" w:rsidRDefault="00712B0C" w:rsidP="00712B0C">
      <w:pPr>
        <w:jc w:val="both"/>
        <w:rPr>
          <w:rFonts w:asciiTheme="minorHAnsi" w:hAnsiTheme="minorHAnsi"/>
          <w:sz w:val="22"/>
          <w:szCs w:val="22"/>
        </w:rPr>
      </w:pPr>
      <w:r w:rsidRPr="009F567F">
        <w:rPr>
          <w:rFonts w:asciiTheme="minorHAnsi" w:hAnsiTheme="minorHAnsi"/>
          <w:sz w:val="22"/>
          <w:szCs w:val="22"/>
        </w:rPr>
        <w:t>Allo stato attuale, si stima che nei primi giorni di settembre oltre la metà delle uve sia già stata raccolta e avviata alla vinificazione.</w:t>
      </w:r>
    </w:p>
    <w:p w14:paraId="27F06728" w14:textId="77777777" w:rsidR="00712B0C" w:rsidRPr="009F567F" w:rsidRDefault="00712B0C" w:rsidP="00712B0C">
      <w:pPr>
        <w:jc w:val="both"/>
        <w:rPr>
          <w:rFonts w:asciiTheme="minorHAnsi" w:hAnsiTheme="minorHAnsi"/>
          <w:sz w:val="22"/>
          <w:szCs w:val="22"/>
        </w:rPr>
      </w:pPr>
      <w:r w:rsidRPr="009F567F">
        <w:rPr>
          <w:rFonts w:asciiTheme="minorHAnsi" w:hAnsiTheme="minorHAnsi"/>
          <w:sz w:val="22"/>
          <w:szCs w:val="22"/>
        </w:rPr>
        <w:t xml:space="preserve">Le perdite delle uve precoci potrebbero essere parzialmente compensate dalle eventuali piogge di settembre che garantirebbero un miglioramento dello stato vegetativo delle uve più tardive (con particolare riferimento a quelle a bacca rossa). In caso contrario, i futuri aggiornamenti delle stime di produzione potrebbero indicare un valore inferiore alla soglia dei </w:t>
      </w:r>
      <w:proofErr w:type="gramStart"/>
      <w:r w:rsidRPr="009F567F">
        <w:rPr>
          <w:rFonts w:asciiTheme="minorHAnsi" w:hAnsiTheme="minorHAnsi"/>
          <w:sz w:val="22"/>
          <w:szCs w:val="22"/>
        </w:rPr>
        <w:t>40</w:t>
      </w:r>
      <w:proofErr w:type="gramEnd"/>
      <w:r w:rsidRPr="009F567F">
        <w:rPr>
          <w:rFonts w:asciiTheme="minorHAnsi" w:hAnsiTheme="minorHAnsi"/>
          <w:sz w:val="22"/>
          <w:szCs w:val="22"/>
        </w:rPr>
        <w:t xml:space="preserve"> milioni di ettolitri. </w:t>
      </w:r>
    </w:p>
    <w:p w14:paraId="28C1587D" w14:textId="77777777" w:rsidR="00712B0C" w:rsidRPr="009F567F" w:rsidRDefault="00712B0C" w:rsidP="00712B0C">
      <w:pPr>
        <w:jc w:val="both"/>
        <w:rPr>
          <w:rFonts w:asciiTheme="minorHAnsi" w:hAnsiTheme="minorHAnsi"/>
          <w:sz w:val="22"/>
          <w:szCs w:val="22"/>
        </w:rPr>
      </w:pPr>
    </w:p>
    <w:p w14:paraId="4CB23A9A" w14:textId="77777777" w:rsidR="00712B0C" w:rsidRPr="009F567F" w:rsidRDefault="00712B0C" w:rsidP="00712B0C">
      <w:pPr>
        <w:jc w:val="both"/>
        <w:rPr>
          <w:rFonts w:asciiTheme="minorHAnsi" w:hAnsiTheme="minorHAnsi"/>
          <w:sz w:val="22"/>
          <w:szCs w:val="22"/>
        </w:rPr>
      </w:pPr>
      <w:r w:rsidRPr="009F567F">
        <w:rPr>
          <w:rFonts w:asciiTheme="minorHAnsi" w:hAnsiTheme="minorHAnsi"/>
          <w:sz w:val="22"/>
          <w:szCs w:val="22"/>
        </w:rPr>
        <w:t xml:space="preserve">La seconda conseguenza riguarda gli aspetti qualitativi della produzione. </w:t>
      </w:r>
    </w:p>
    <w:p w14:paraId="6C7F1450" w14:textId="77777777" w:rsidR="00712B0C" w:rsidRPr="009F567F" w:rsidRDefault="00712B0C" w:rsidP="00712B0C">
      <w:pPr>
        <w:jc w:val="both"/>
        <w:rPr>
          <w:rFonts w:asciiTheme="minorHAnsi" w:hAnsiTheme="minorHAnsi"/>
          <w:sz w:val="22"/>
          <w:szCs w:val="22"/>
        </w:rPr>
      </w:pPr>
      <w:r w:rsidRPr="009F567F">
        <w:rPr>
          <w:rFonts w:asciiTheme="minorHAnsi" w:hAnsiTheme="minorHAnsi"/>
          <w:sz w:val="22"/>
          <w:szCs w:val="22"/>
        </w:rPr>
        <w:t xml:space="preserve">Il clima caldo e secco ha favorito uve molto più sane della media, caratterizzate da una </w:t>
      </w:r>
      <w:proofErr w:type="gramStart"/>
      <w:r w:rsidRPr="009F567F">
        <w:rPr>
          <w:rFonts w:asciiTheme="minorHAnsi" w:hAnsiTheme="minorHAnsi"/>
          <w:sz w:val="22"/>
          <w:szCs w:val="22"/>
        </w:rPr>
        <w:t>sensibile riduzione</w:t>
      </w:r>
      <w:proofErr w:type="gramEnd"/>
      <w:r w:rsidRPr="009F567F">
        <w:rPr>
          <w:rFonts w:asciiTheme="minorHAnsi" w:hAnsiTheme="minorHAnsi"/>
          <w:sz w:val="22"/>
          <w:szCs w:val="22"/>
        </w:rPr>
        <w:t xml:space="preserve"> di fitopatie, come </w:t>
      </w:r>
      <w:r w:rsidRPr="009F567F">
        <w:rPr>
          <w:rFonts w:asciiTheme="minorHAnsi" w:hAnsiTheme="minorHAnsi"/>
          <w:i/>
          <w:sz w:val="22"/>
          <w:szCs w:val="22"/>
        </w:rPr>
        <w:t>peronospora</w:t>
      </w:r>
      <w:r w:rsidRPr="009F567F">
        <w:rPr>
          <w:rFonts w:asciiTheme="minorHAnsi" w:hAnsiTheme="minorHAnsi"/>
          <w:sz w:val="22"/>
          <w:szCs w:val="22"/>
        </w:rPr>
        <w:t xml:space="preserve"> e </w:t>
      </w:r>
      <w:r w:rsidRPr="009F567F">
        <w:rPr>
          <w:rFonts w:asciiTheme="minorHAnsi" w:hAnsiTheme="minorHAnsi"/>
          <w:i/>
          <w:sz w:val="22"/>
          <w:szCs w:val="22"/>
        </w:rPr>
        <w:t>oidio</w:t>
      </w:r>
      <w:r w:rsidRPr="009F567F">
        <w:rPr>
          <w:rFonts w:asciiTheme="minorHAnsi" w:hAnsiTheme="minorHAnsi"/>
          <w:sz w:val="22"/>
          <w:szCs w:val="22"/>
        </w:rPr>
        <w:t>, a cui è seguito un minore numero di trattamenti fitosanitari.</w:t>
      </w:r>
    </w:p>
    <w:p w14:paraId="623B3041" w14:textId="77777777" w:rsidR="00712B0C" w:rsidRPr="009F567F" w:rsidRDefault="00712B0C" w:rsidP="00712B0C">
      <w:pPr>
        <w:jc w:val="both"/>
        <w:rPr>
          <w:rFonts w:asciiTheme="minorHAnsi" w:hAnsiTheme="minorHAnsi"/>
          <w:sz w:val="22"/>
          <w:szCs w:val="22"/>
        </w:rPr>
      </w:pPr>
      <w:r w:rsidRPr="009F567F">
        <w:rPr>
          <w:rFonts w:asciiTheme="minorHAnsi" w:hAnsiTheme="minorHAnsi"/>
          <w:sz w:val="22"/>
          <w:szCs w:val="22"/>
        </w:rPr>
        <w:t xml:space="preserve">Allo stesso modo, il contenuto grado zuccherino </w:t>
      </w:r>
      <w:proofErr w:type="gramStart"/>
      <w:r w:rsidRPr="009F567F">
        <w:rPr>
          <w:rFonts w:asciiTheme="minorHAnsi" w:hAnsiTheme="minorHAnsi"/>
          <w:sz w:val="22"/>
          <w:szCs w:val="22"/>
        </w:rPr>
        <w:t>risulta</w:t>
      </w:r>
      <w:proofErr w:type="gramEnd"/>
      <w:r w:rsidRPr="009F567F">
        <w:rPr>
          <w:rFonts w:asciiTheme="minorHAnsi" w:hAnsiTheme="minorHAnsi"/>
          <w:sz w:val="22"/>
          <w:szCs w:val="22"/>
        </w:rPr>
        <w:t xml:space="preserve"> superiore lungo tutta la Penisola mentre la ridotta escursione termica tra giorno e notte non ha favorito l’ottimale sviluppo degli aromi. Le uve bianche presentano in generale un’acidità minore della media, mentre le uve rosse mostrano un minore contenuto di antociani e una conseguente non ottimale colorazione della bacca. </w:t>
      </w:r>
    </w:p>
    <w:p w14:paraId="1AB383E7" w14:textId="5A3B0EBB" w:rsidR="00712B0C" w:rsidRPr="009F567F" w:rsidRDefault="00712B0C" w:rsidP="00712B0C">
      <w:pPr>
        <w:jc w:val="both"/>
        <w:rPr>
          <w:rFonts w:asciiTheme="minorHAnsi" w:hAnsiTheme="minorHAnsi"/>
          <w:sz w:val="22"/>
          <w:szCs w:val="22"/>
        </w:rPr>
      </w:pPr>
      <w:r w:rsidRPr="009F567F">
        <w:rPr>
          <w:rFonts w:asciiTheme="minorHAnsi" w:hAnsiTheme="minorHAnsi"/>
          <w:sz w:val="22"/>
          <w:szCs w:val="22"/>
        </w:rPr>
        <w:t xml:space="preserve">La vendemmia 2017, pertanto, presenta alcune anomalie sia quantitative </w:t>
      </w:r>
      <w:proofErr w:type="gramStart"/>
      <w:r w:rsidRPr="009F567F">
        <w:rPr>
          <w:rFonts w:asciiTheme="minorHAnsi" w:hAnsiTheme="minorHAnsi"/>
          <w:sz w:val="22"/>
          <w:szCs w:val="22"/>
        </w:rPr>
        <w:t>che</w:t>
      </w:r>
      <w:proofErr w:type="gramEnd"/>
      <w:r w:rsidRPr="009F567F">
        <w:rPr>
          <w:rFonts w:asciiTheme="minorHAnsi" w:hAnsiTheme="minorHAnsi"/>
          <w:sz w:val="22"/>
          <w:szCs w:val="22"/>
        </w:rPr>
        <w:t xml:space="preserve"> qualitative che, con le dovute differenze tra zone di produzione, dovranno essere gestite accuratamente in cantina durante la fase di vinificazione. Da un punto di vista più generale, la vendemmia 2017 registra il riaccendersi del confronto tra gli operatori sulle problematiche legate ai cambiamenti climatici e agli strumenti agronomici, organizzativi e finanziari che consentono di mitigare gli effetti negativi sul livello produttivo. Se il dibattito agronomico </w:t>
      </w:r>
      <w:proofErr w:type="gramStart"/>
      <w:r w:rsidRPr="009F567F">
        <w:rPr>
          <w:rFonts w:asciiTheme="minorHAnsi" w:hAnsiTheme="minorHAnsi"/>
          <w:sz w:val="22"/>
          <w:szCs w:val="22"/>
        </w:rPr>
        <w:t xml:space="preserve">si </w:t>
      </w:r>
      <w:proofErr w:type="gramEnd"/>
      <w:r w:rsidRPr="009F567F">
        <w:rPr>
          <w:rFonts w:asciiTheme="minorHAnsi" w:hAnsiTheme="minorHAnsi"/>
          <w:sz w:val="22"/>
          <w:szCs w:val="22"/>
        </w:rPr>
        <w:lastRenderedPageBreak/>
        <w:t xml:space="preserve">incentra sulle varietà più resistenti alla siccità e al corretto utilizzo delle irrigazioni di soccorso, l’annata in corso ha messo in luce le difficoltà e le rigidità dei modelli organizzativi aziendali. L’anticipo della vendemmia, con la sovrapposizione di cicli di conferimento di uve raccolte </w:t>
      </w:r>
      <w:proofErr w:type="gramStart"/>
      <w:r w:rsidRPr="009F567F">
        <w:rPr>
          <w:rFonts w:asciiTheme="minorHAnsi" w:hAnsiTheme="minorHAnsi"/>
          <w:sz w:val="22"/>
          <w:szCs w:val="22"/>
        </w:rPr>
        <w:t>precedentemente</w:t>
      </w:r>
      <w:proofErr w:type="gramEnd"/>
      <w:r w:rsidRPr="009F567F">
        <w:rPr>
          <w:rFonts w:asciiTheme="minorHAnsi" w:hAnsiTheme="minorHAnsi"/>
          <w:sz w:val="22"/>
          <w:szCs w:val="22"/>
        </w:rPr>
        <w:t xml:space="preserve"> in periodi ben definiti, ha costretto le aziende a rivedere sia i piani in vigna che, soprattutto, quelli di gestione della cantina. Mai come quest’anno i fattori di organizzazione aziendale, di adeguamento dei sistemi produttivi e di mitigazione del rischio faranno la differenza sui risultati economici, introducendo un </w:t>
      </w:r>
      <w:proofErr w:type="gramStart"/>
      <w:r w:rsidRPr="009F567F">
        <w:rPr>
          <w:rFonts w:asciiTheme="minorHAnsi" w:hAnsiTheme="minorHAnsi"/>
          <w:sz w:val="22"/>
          <w:szCs w:val="22"/>
        </w:rPr>
        <w:t>ulteriore</w:t>
      </w:r>
      <w:proofErr w:type="gramEnd"/>
      <w:r w:rsidRPr="009F567F">
        <w:rPr>
          <w:rFonts w:asciiTheme="minorHAnsi" w:hAnsiTheme="minorHAnsi"/>
          <w:sz w:val="22"/>
          <w:szCs w:val="22"/>
        </w:rPr>
        <w:t xml:space="preserve"> elemento di discrimine competitivo.</w:t>
      </w:r>
      <w:r w:rsidR="009F567F">
        <w:rPr>
          <w:rFonts w:asciiTheme="minorHAnsi" w:hAnsiTheme="minorHAnsi"/>
          <w:sz w:val="22"/>
          <w:szCs w:val="22"/>
        </w:rPr>
        <w:t xml:space="preserve"> </w:t>
      </w:r>
      <w:r w:rsidRPr="009F567F">
        <w:rPr>
          <w:rFonts w:asciiTheme="minorHAnsi" w:hAnsiTheme="minorHAnsi"/>
          <w:sz w:val="22"/>
          <w:szCs w:val="22"/>
        </w:rPr>
        <w:t xml:space="preserve">Le previsioni di produzione ISMEA-UIV </w:t>
      </w:r>
      <w:proofErr w:type="gramStart"/>
      <w:r w:rsidRPr="009F567F">
        <w:rPr>
          <w:rFonts w:asciiTheme="minorHAnsi" w:hAnsiTheme="minorHAnsi"/>
          <w:sz w:val="22"/>
          <w:szCs w:val="22"/>
        </w:rPr>
        <w:t xml:space="preserve">si </w:t>
      </w:r>
      <w:proofErr w:type="gramEnd"/>
      <w:r w:rsidRPr="009F567F">
        <w:rPr>
          <w:rFonts w:asciiTheme="minorHAnsi" w:hAnsiTheme="minorHAnsi"/>
          <w:sz w:val="22"/>
          <w:szCs w:val="22"/>
        </w:rPr>
        <w:t xml:space="preserve">inseriscono in un quadro economico che conferma il trend positivo del settore di questi ultimi anni.  </w:t>
      </w:r>
    </w:p>
    <w:p w14:paraId="73D7FA86"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sz w:val="22"/>
          <w:szCs w:val="22"/>
        </w:rPr>
        <w:t>I listini dei vini comuni, storicamente più sensibili dei Doc-</w:t>
      </w:r>
      <w:proofErr w:type="spellStart"/>
      <w:r w:rsidRPr="009F567F">
        <w:rPr>
          <w:rFonts w:asciiTheme="minorHAnsi" w:hAnsiTheme="minorHAnsi"/>
          <w:sz w:val="22"/>
          <w:szCs w:val="22"/>
        </w:rPr>
        <w:t>Docg</w:t>
      </w:r>
      <w:proofErr w:type="spellEnd"/>
      <w:r w:rsidRPr="009F567F">
        <w:rPr>
          <w:rFonts w:asciiTheme="minorHAnsi" w:hAnsiTheme="minorHAnsi"/>
          <w:sz w:val="22"/>
          <w:szCs w:val="22"/>
        </w:rPr>
        <w:t xml:space="preserve"> alle oscillazioni produttive, mostrano una tendenza all’aumento. Secondo le rilevazioni ISMEA, infatti, la campagna si è aperta con i prezzi di agosto in crescita del 4% sui bianchi comuni e del 2% sui rossi </w:t>
      </w:r>
      <w:proofErr w:type="gramStart"/>
      <w:r w:rsidRPr="009F567F">
        <w:rPr>
          <w:rFonts w:asciiTheme="minorHAnsi" w:hAnsiTheme="minorHAnsi"/>
          <w:sz w:val="22"/>
          <w:szCs w:val="22"/>
        </w:rPr>
        <w:t>comuni</w:t>
      </w:r>
      <w:proofErr w:type="gramEnd"/>
      <w:r w:rsidRPr="009F567F">
        <w:rPr>
          <w:rFonts w:asciiTheme="minorHAnsi" w:hAnsiTheme="minorHAnsi"/>
          <w:sz w:val="22"/>
          <w:szCs w:val="22"/>
        </w:rPr>
        <w:t xml:space="preserve"> rispetto a luglio. Anche su base tendenziale, quindi su agosto 2016, si evidenziano prezzi in aumento, soprattutto per i bianchi. </w:t>
      </w:r>
    </w:p>
    <w:p w14:paraId="3FB2DD11" w14:textId="77777777" w:rsidR="00712B0C" w:rsidRPr="009F567F" w:rsidRDefault="00712B0C" w:rsidP="00712B0C">
      <w:pPr>
        <w:jc w:val="both"/>
        <w:rPr>
          <w:rFonts w:asciiTheme="minorHAnsi" w:hAnsiTheme="minorHAnsi"/>
          <w:sz w:val="22"/>
          <w:szCs w:val="22"/>
        </w:rPr>
      </w:pPr>
      <w:r w:rsidRPr="009F567F">
        <w:rPr>
          <w:rFonts w:asciiTheme="minorHAnsi" w:hAnsiTheme="minorHAnsi"/>
          <w:sz w:val="22"/>
          <w:szCs w:val="22"/>
        </w:rPr>
        <w:t xml:space="preserve">Si conferma d’altra parte, il buon momento delle esportazioni di vino italiano sui mercati esteri. Elaborazioni ISMEA su dati ISTAT registrano, per i primi cinque mesi del 2017, un incremento del +6,2% in volume, accompagnato dal +6,4% in valore. Se tale valore di crescita </w:t>
      </w:r>
      <w:proofErr w:type="gramStart"/>
      <w:r w:rsidRPr="009F567F">
        <w:rPr>
          <w:rFonts w:asciiTheme="minorHAnsi" w:hAnsiTheme="minorHAnsi"/>
          <w:sz w:val="22"/>
          <w:szCs w:val="22"/>
        </w:rPr>
        <w:t>venisse</w:t>
      </w:r>
      <w:proofErr w:type="gramEnd"/>
      <w:r w:rsidRPr="009F567F">
        <w:rPr>
          <w:rFonts w:asciiTheme="minorHAnsi" w:hAnsiTheme="minorHAnsi"/>
          <w:sz w:val="22"/>
          <w:szCs w:val="22"/>
        </w:rPr>
        <w:t xml:space="preserve"> confermato a fine anno, le vendite italiane arriverebbero alla soglia dei 6 miliardi di euro per un volume superiore ai 21 milioni di ettolitri.</w:t>
      </w:r>
    </w:p>
    <w:p w14:paraId="162D033F" w14:textId="77777777" w:rsidR="00712B0C" w:rsidRPr="009F567F" w:rsidRDefault="00712B0C" w:rsidP="00712B0C">
      <w:pPr>
        <w:rPr>
          <w:rFonts w:asciiTheme="minorHAnsi" w:hAnsiTheme="minorHAnsi"/>
          <w:b/>
          <w:i/>
          <w:color w:val="990033"/>
          <w:sz w:val="22"/>
          <w:szCs w:val="22"/>
        </w:rPr>
      </w:pPr>
    </w:p>
    <w:p w14:paraId="57E256C9" w14:textId="77777777" w:rsidR="00712B0C" w:rsidRPr="009F567F" w:rsidRDefault="00712B0C" w:rsidP="00712B0C">
      <w:pPr>
        <w:rPr>
          <w:rFonts w:asciiTheme="minorHAnsi" w:hAnsiTheme="minorHAnsi"/>
          <w:b/>
          <w:i/>
          <w:color w:val="990033"/>
          <w:sz w:val="22"/>
          <w:szCs w:val="22"/>
        </w:rPr>
      </w:pPr>
      <w:r w:rsidRPr="009F567F">
        <w:rPr>
          <w:rFonts w:asciiTheme="minorHAnsi" w:hAnsiTheme="minorHAnsi"/>
          <w:b/>
          <w:i/>
          <w:color w:val="990033"/>
          <w:sz w:val="22"/>
          <w:szCs w:val="22"/>
        </w:rPr>
        <w:t xml:space="preserve">Dettaglio regionale </w:t>
      </w:r>
    </w:p>
    <w:p w14:paraId="21284120" w14:textId="77777777" w:rsidR="00712B0C" w:rsidRPr="009F567F" w:rsidRDefault="00712B0C" w:rsidP="00712B0C">
      <w:pPr>
        <w:rPr>
          <w:rFonts w:asciiTheme="minorHAnsi" w:hAnsiTheme="minorHAnsi"/>
          <w:b/>
          <w:color w:val="990033"/>
          <w:sz w:val="22"/>
          <w:szCs w:val="22"/>
        </w:rPr>
      </w:pPr>
    </w:p>
    <w:p w14:paraId="205735E1" w14:textId="77777777" w:rsidR="00712B0C" w:rsidRPr="009F567F" w:rsidRDefault="00712B0C" w:rsidP="00712B0C">
      <w:pPr>
        <w:jc w:val="both"/>
        <w:rPr>
          <w:rFonts w:asciiTheme="minorHAnsi" w:hAnsiTheme="minorHAnsi"/>
          <w:b/>
          <w:color w:val="990033"/>
          <w:sz w:val="22"/>
          <w:szCs w:val="22"/>
        </w:rPr>
      </w:pPr>
      <w:r w:rsidRPr="009F567F">
        <w:rPr>
          <w:rFonts w:asciiTheme="minorHAnsi" w:hAnsiTheme="minorHAnsi"/>
          <w:b/>
          <w:color w:val="990033"/>
          <w:sz w:val="22"/>
          <w:szCs w:val="22"/>
        </w:rPr>
        <w:t>Piemonte (-27,5%)</w:t>
      </w:r>
    </w:p>
    <w:p w14:paraId="4CBAB6A1" w14:textId="77777777" w:rsidR="00712B0C" w:rsidRPr="009F567F" w:rsidRDefault="00712B0C" w:rsidP="00712B0C">
      <w:pPr>
        <w:jc w:val="both"/>
        <w:rPr>
          <w:rFonts w:asciiTheme="minorHAnsi" w:eastAsia="Arial Unicode MS" w:hAnsiTheme="minorHAnsi"/>
          <w:color w:val="auto"/>
          <w:sz w:val="22"/>
          <w:szCs w:val="22"/>
        </w:rPr>
      </w:pPr>
      <w:r w:rsidRPr="009F567F">
        <w:rPr>
          <w:rFonts w:asciiTheme="minorHAnsi" w:hAnsiTheme="minorHAnsi"/>
          <w:color w:val="auto"/>
          <w:sz w:val="22"/>
          <w:szCs w:val="22"/>
        </w:rPr>
        <w:t xml:space="preserve">Nel 2017 il vigneto del Piemonte è stato esposto, come il resto della Penisola, a caldo e siccità, cui si sono </w:t>
      </w:r>
      <w:proofErr w:type="gramStart"/>
      <w:r w:rsidRPr="009F567F">
        <w:rPr>
          <w:rFonts w:asciiTheme="minorHAnsi" w:hAnsiTheme="minorHAnsi"/>
          <w:color w:val="auto"/>
          <w:sz w:val="22"/>
          <w:szCs w:val="22"/>
        </w:rPr>
        <w:t>aggiunte anche</w:t>
      </w:r>
      <w:proofErr w:type="gramEnd"/>
      <w:r w:rsidRPr="009F567F">
        <w:rPr>
          <w:rFonts w:asciiTheme="minorHAnsi" w:hAnsiTheme="minorHAnsi"/>
          <w:color w:val="auto"/>
          <w:sz w:val="22"/>
          <w:szCs w:val="22"/>
        </w:rPr>
        <w:t xml:space="preserve"> altre avversità meteo</w:t>
      </w:r>
      <w:r w:rsidRPr="009F567F">
        <w:rPr>
          <w:rFonts w:asciiTheme="minorHAnsi" w:eastAsia="Arial Unicode MS" w:hAnsiTheme="minorHAnsi"/>
          <w:color w:val="auto"/>
          <w:sz w:val="22"/>
          <w:szCs w:val="22"/>
        </w:rPr>
        <w:t xml:space="preserve"> quali le gelate tardive e le grandinate, verificatesi sia in primavera che in estate.</w:t>
      </w:r>
    </w:p>
    <w:p w14:paraId="31FD19AD" w14:textId="77777777" w:rsidR="00712B0C" w:rsidRPr="009F567F" w:rsidRDefault="00712B0C" w:rsidP="00712B0C">
      <w:pPr>
        <w:jc w:val="both"/>
        <w:rPr>
          <w:rFonts w:asciiTheme="minorHAnsi" w:eastAsia="Arial Unicode MS" w:hAnsiTheme="minorHAnsi"/>
          <w:color w:val="auto"/>
          <w:sz w:val="22"/>
          <w:szCs w:val="22"/>
        </w:rPr>
      </w:pPr>
      <w:r w:rsidRPr="009F567F">
        <w:rPr>
          <w:rFonts w:asciiTheme="minorHAnsi" w:eastAsia="Arial Unicode MS" w:hAnsiTheme="minorHAnsi"/>
          <w:color w:val="auto"/>
          <w:sz w:val="22"/>
          <w:szCs w:val="22"/>
        </w:rPr>
        <w:t xml:space="preserve">Dopo un </w:t>
      </w:r>
      <w:r w:rsidRPr="009F567F">
        <w:rPr>
          <w:rFonts w:asciiTheme="minorHAnsi" w:hAnsiTheme="minorHAnsi"/>
          <w:color w:val="auto"/>
          <w:sz w:val="22"/>
          <w:szCs w:val="22"/>
        </w:rPr>
        <w:t xml:space="preserve">inverno contraddistinto da un clima piuttosto mite con rare nevicate e pochi giorni con temperature </w:t>
      </w:r>
      <w:proofErr w:type="gramStart"/>
      <w:r w:rsidRPr="009F567F">
        <w:rPr>
          <w:rFonts w:asciiTheme="minorHAnsi" w:hAnsiTheme="minorHAnsi"/>
          <w:color w:val="auto"/>
          <w:sz w:val="22"/>
          <w:szCs w:val="22"/>
        </w:rPr>
        <w:t>al di sotto dello</w:t>
      </w:r>
      <w:proofErr w:type="gramEnd"/>
      <w:r w:rsidRPr="009F567F">
        <w:rPr>
          <w:rFonts w:asciiTheme="minorHAnsi" w:hAnsiTheme="minorHAnsi"/>
          <w:color w:val="auto"/>
          <w:sz w:val="22"/>
          <w:szCs w:val="22"/>
        </w:rPr>
        <w:t xml:space="preserve"> zero, anche la primavera è iniziata con il bel tempo, ma poi c’è stata una brusca inversione di tendenza. Appena dopo la metà di aprile, una ventina di giorni di freddo, anche intenso, </w:t>
      </w:r>
      <w:proofErr w:type="gramStart"/>
      <w:r w:rsidRPr="009F567F">
        <w:rPr>
          <w:rFonts w:asciiTheme="minorHAnsi" w:hAnsiTheme="minorHAnsi"/>
          <w:color w:val="auto"/>
          <w:sz w:val="22"/>
          <w:szCs w:val="22"/>
        </w:rPr>
        <w:t>hanno</w:t>
      </w:r>
      <w:proofErr w:type="gramEnd"/>
      <w:r w:rsidRPr="009F567F">
        <w:rPr>
          <w:rFonts w:asciiTheme="minorHAnsi" w:hAnsiTheme="minorHAnsi"/>
          <w:color w:val="auto"/>
          <w:sz w:val="22"/>
          <w:szCs w:val="22"/>
        </w:rPr>
        <w:t xml:space="preserve"> determinato infatti un forte abbassamento delle temperature, con numerose gelate tardive e alcune grandinate precoci, in particolare nella zona del Barbaresco, nelle Langhe. Dopo la prima decade di maggio, la situazione climatica è gradualmente migliorata e le temperature hanno ripreso a salire. Da metà giugno in poi si sono avuti due elementi costanti: temperature elevate, a volte anche esagerate, fino a sfiorare </w:t>
      </w:r>
      <w:proofErr w:type="gramStart"/>
      <w:r w:rsidRPr="009F567F">
        <w:rPr>
          <w:rFonts w:asciiTheme="minorHAnsi" w:hAnsiTheme="minorHAnsi"/>
          <w:color w:val="auto"/>
          <w:sz w:val="22"/>
          <w:szCs w:val="22"/>
        </w:rPr>
        <w:t>40</w:t>
      </w:r>
      <w:proofErr w:type="gramEnd"/>
      <w:r w:rsidRPr="009F567F">
        <w:rPr>
          <w:rFonts w:asciiTheme="minorHAnsi" w:hAnsiTheme="minorHAnsi"/>
          <w:color w:val="auto"/>
          <w:sz w:val="22"/>
          <w:szCs w:val="22"/>
        </w:rPr>
        <w:t xml:space="preserve"> °C, e assenza pressoché totale di precipitazioni. </w:t>
      </w:r>
    </w:p>
    <w:p w14:paraId="55CEDDDC"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Il germogliamento è iniziato con circa due settimane di anticipo rispetto alla media e anche fioritura e allegagione sono state anticipate, ma non sempre hanno potuto contare su condizioni climatiche favorevoli, mostrando quindi una certa disomogeneità tra le diverse zone. L’accelerazione dello stato vegetativo si è ripresentata con l’invaiatura, con situazioni di totale eccezionalità: molte delle vigne hanno invaiato nei primi </w:t>
      </w:r>
      <w:proofErr w:type="gramStart"/>
      <w:r w:rsidRPr="009F567F">
        <w:rPr>
          <w:rFonts w:asciiTheme="minorHAnsi" w:hAnsiTheme="minorHAnsi"/>
          <w:color w:val="auto"/>
          <w:sz w:val="22"/>
          <w:szCs w:val="22"/>
        </w:rPr>
        <w:t>20</w:t>
      </w:r>
      <w:proofErr w:type="gramEnd"/>
      <w:r w:rsidRPr="009F567F">
        <w:rPr>
          <w:rFonts w:asciiTheme="minorHAnsi" w:hAnsiTheme="minorHAnsi"/>
          <w:color w:val="auto"/>
          <w:sz w:val="22"/>
          <w:szCs w:val="22"/>
        </w:rPr>
        <w:t xml:space="preserve"> giorni di luglio, con una ventina di giornate di anticipo sul dato medio. L’anticipo della raccolta è stato in alcuni casi anche di </w:t>
      </w:r>
      <w:proofErr w:type="gramStart"/>
      <w:r w:rsidRPr="009F567F">
        <w:rPr>
          <w:rFonts w:asciiTheme="minorHAnsi" w:hAnsiTheme="minorHAnsi"/>
          <w:color w:val="auto"/>
          <w:sz w:val="22"/>
          <w:szCs w:val="22"/>
        </w:rPr>
        <w:t>30</w:t>
      </w:r>
      <w:proofErr w:type="gramEnd"/>
      <w:r w:rsidRPr="009F567F">
        <w:rPr>
          <w:rFonts w:asciiTheme="minorHAnsi" w:hAnsiTheme="minorHAnsi"/>
          <w:color w:val="auto"/>
          <w:sz w:val="22"/>
          <w:szCs w:val="22"/>
        </w:rPr>
        <w:t xml:space="preserve"> giorni rispetto a una vendemmia considerata normale.  </w:t>
      </w:r>
    </w:p>
    <w:p w14:paraId="7C221CDB" w14:textId="77777777" w:rsidR="00712B0C" w:rsidRPr="009F567F" w:rsidRDefault="00712B0C" w:rsidP="00712B0C">
      <w:pPr>
        <w:jc w:val="both"/>
        <w:rPr>
          <w:rFonts w:asciiTheme="minorHAnsi" w:eastAsia="Arial Unicode MS" w:hAnsiTheme="minorHAnsi"/>
          <w:color w:val="auto"/>
          <w:sz w:val="22"/>
          <w:szCs w:val="22"/>
        </w:rPr>
      </w:pPr>
      <w:r w:rsidRPr="009F567F">
        <w:rPr>
          <w:rFonts w:asciiTheme="minorHAnsi" w:eastAsia="Arial Unicode MS" w:hAnsiTheme="minorHAnsi"/>
          <w:color w:val="auto"/>
          <w:sz w:val="22"/>
          <w:szCs w:val="22"/>
        </w:rPr>
        <w:t xml:space="preserve">È stato fondamentale il monitoraggio costante delle curve di maturazione vigneto per </w:t>
      </w:r>
      <w:proofErr w:type="gramStart"/>
      <w:r w:rsidRPr="009F567F">
        <w:rPr>
          <w:rFonts w:asciiTheme="minorHAnsi" w:eastAsia="Arial Unicode MS" w:hAnsiTheme="minorHAnsi"/>
          <w:color w:val="auto"/>
          <w:sz w:val="22"/>
          <w:szCs w:val="22"/>
        </w:rPr>
        <w:t>vigneto</w:t>
      </w:r>
      <w:proofErr w:type="gramEnd"/>
      <w:r w:rsidRPr="009F567F">
        <w:rPr>
          <w:rFonts w:asciiTheme="minorHAnsi" w:eastAsia="Arial Unicode MS" w:hAnsiTheme="minorHAnsi"/>
          <w:color w:val="auto"/>
          <w:sz w:val="22"/>
          <w:szCs w:val="22"/>
        </w:rPr>
        <w:t xml:space="preserve"> per raccogliere e portare in cantina le uve nelle migliori condizioni possibili. Se le operazioni di raccolta continueranno con questa </w:t>
      </w:r>
      <w:proofErr w:type="gramStart"/>
      <w:r w:rsidRPr="009F567F">
        <w:rPr>
          <w:rFonts w:asciiTheme="minorHAnsi" w:eastAsia="Arial Unicode MS" w:hAnsiTheme="minorHAnsi"/>
          <w:color w:val="auto"/>
          <w:sz w:val="22"/>
          <w:szCs w:val="22"/>
        </w:rPr>
        <w:t>cadenza</w:t>
      </w:r>
      <w:proofErr w:type="gramEnd"/>
      <w:r w:rsidRPr="009F567F">
        <w:rPr>
          <w:rFonts w:asciiTheme="minorHAnsi" w:eastAsia="Arial Unicode MS" w:hAnsiTheme="minorHAnsi"/>
          <w:color w:val="auto"/>
          <w:sz w:val="22"/>
          <w:szCs w:val="22"/>
        </w:rPr>
        <w:t xml:space="preserve"> si potrà chiudere la vendemmia prima della fine di settembre. </w:t>
      </w:r>
    </w:p>
    <w:p w14:paraId="43B9F8E4" w14:textId="77777777" w:rsidR="00712B0C" w:rsidRPr="009F567F" w:rsidRDefault="00712B0C" w:rsidP="00712B0C">
      <w:pPr>
        <w:jc w:val="both"/>
        <w:rPr>
          <w:rFonts w:asciiTheme="minorHAnsi" w:eastAsia="Arial Unicode MS" w:hAnsiTheme="minorHAnsi"/>
          <w:color w:val="auto"/>
          <w:sz w:val="22"/>
          <w:szCs w:val="22"/>
        </w:rPr>
      </w:pPr>
      <w:r w:rsidRPr="009F567F">
        <w:rPr>
          <w:rFonts w:asciiTheme="minorHAnsi" w:eastAsia="Arial Unicode MS" w:hAnsiTheme="minorHAnsi"/>
          <w:color w:val="auto"/>
          <w:sz w:val="22"/>
          <w:szCs w:val="22"/>
        </w:rPr>
        <w:t xml:space="preserve">L’assenza di precipitazioni e il clima caldo hanno però scongiurato l’insorgere di problematiche fitosanitarie, ad eccezione di alcuni attacchi di oidio. </w:t>
      </w:r>
    </w:p>
    <w:p w14:paraId="508E1C11" w14:textId="77777777" w:rsidR="00712B0C" w:rsidRPr="009F567F" w:rsidRDefault="00712B0C" w:rsidP="00712B0C">
      <w:pPr>
        <w:jc w:val="both"/>
        <w:rPr>
          <w:rFonts w:asciiTheme="minorHAnsi" w:hAnsiTheme="minorHAnsi"/>
          <w:sz w:val="22"/>
          <w:szCs w:val="22"/>
        </w:rPr>
      </w:pPr>
    </w:p>
    <w:p w14:paraId="76D79ED3" w14:textId="77777777" w:rsidR="00712B0C" w:rsidRPr="009F567F" w:rsidRDefault="00712B0C" w:rsidP="00712B0C">
      <w:pPr>
        <w:jc w:val="both"/>
        <w:rPr>
          <w:rFonts w:asciiTheme="minorHAnsi" w:hAnsiTheme="minorHAnsi"/>
          <w:b/>
          <w:color w:val="990033"/>
          <w:sz w:val="22"/>
          <w:szCs w:val="22"/>
        </w:rPr>
      </w:pPr>
      <w:r w:rsidRPr="009F567F">
        <w:rPr>
          <w:rFonts w:asciiTheme="minorHAnsi" w:hAnsiTheme="minorHAnsi"/>
          <w:b/>
          <w:color w:val="990033"/>
          <w:sz w:val="22"/>
          <w:szCs w:val="22"/>
        </w:rPr>
        <w:t>Lombardia (-27,5%)</w:t>
      </w:r>
    </w:p>
    <w:p w14:paraId="48F4FF03"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La stagione vegetativa è iniziata con un anticipo di circa </w:t>
      </w:r>
      <w:proofErr w:type="gramStart"/>
      <w:r w:rsidRPr="009F567F">
        <w:rPr>
          <w:rFonts w:asciiTheme="minorHAnsi" w:hAnsiTheme="minorHAnsi"/>
          <w:color w:val="auto"/>
          <w:sz w:val="22"/>
          <w:szCs w:val="22"/>
        </w:rPr>
        <w:t>10</w:t>
      </w:r>
      <w:proofErr w:type="gramEnd"/>
      <w:r w:rsidRPr="009F567F">
        <w:rPr>
          <w:rFonts w:asciiTheme="minorHAnsi" w:hAnsiTheme="minorHAnsi"/>
          <w:color w:val="auto"/>
          <w:sz w:val="22"/>
          <w:szCs w:val="22"/>
        </w:rPr>
        <w:t xml:space="preserve"> giorni rispetto alla media. Le fasi fenologiche successive si sono svolte regolarmente salvo essere poi bruscamente interrotte da una seria gelata </w:t>
      </w:r>
      <w:r w:rsidRPr="009F567F">
        <w:rPr>
          <w:rFonts w:asciiTheme="minorHAnsi" w:hAnsiTheme="minorHAnsi"/>
          <w:color w:val="auto"/>
          <w:sz w:val="22"/>
          <w:szCs w:val="22"/>
        </w:rPr>
        <w:lastRenderedPageBreak/>
        <w:t xml:space="preserve">primaverile che ha colpito prioritariamente i vigneti dell’Oltrepò Pavese e della Franciacorta. In quest’ultima zona ha avuto poi impatto negativo anche la grandine, caduta </w:t>
      </w:r>
      <w:proofErr w:type="gramStart"/>
      <w:r w:rsidRPr="009F567F">
        <w:rPr>
          <w:rFonts w:asciiTheme="minorHAnsi" w:hAnsiTheme="minorHAnsi"/>
          <w:color w:val="auto"/>
          <w:sz w:val="22"/>
          <w:szCs w:val="22"/>
        </w:rPr>
        <w:t>ad</w:t>
      </w:r>
      <w:proofErr w:type="gramEnd"/>
      <w:r w:rsidRPr="009F567F">
        <w:rPr>
          <w:rFonts w:asciiTheme="minorHAnsi" w:hAnsiTheme="minorHAnsi"/>
          <w:color w:val="auto"/>
          <w:sz w:val="22"/>
          <w:szCs w:val="22"/>
        </w:rPr>
        <w:t xml:space="preserve"> estate avanzata. Altro fattore comune è stato il decorso siccitoso dell’estate. Questi fattori, se pur non egualmente presenti in tutta la regione, hanno determinato un calo produttivo medio stimato nell’ordine del 25-30%, anche se in alcuni areali la percentuale di perdita è stata notevolmente più elevata. </w:t>
      </w:r>
    </w:p>
    <w:p w14:paraId="79E7E164" w14:textId="77777777" w:rsidR="00712B0C" w:rsidRPr="009F567F" w:rsidRDefault="00712B0C" w:rsidP="00712B0C">
      <w:pPr>
        <w:jc w:val="both"/>
        <w:rPr>
          <w:rFonts w:asciiTheme="minorHAnsi" w:hAnsiTheme="minorHAnsi"/>
          <w:color w:val="auto"/>
          <w:sz w:val="22"/>
          <w:szCs w:val="22"/>
        </w:rPr>
      </w:pPr>
      <w:proofErr w:type="gramStart"/>
      <w:r w:rsidRPr="009F567F">
        <w:rPr>
          <w:rFonts w:asciiTheme="minorHAnsi" w:hAnsiTheme="minorHAnsi"/>
          <w:color w:val="auto"/>
          <w:sz w:val="22"/>
          <w:szCs w:val="22"/>
        </w:rPr>
        <w:t>Buona, con punte di ottimo, tuttavia la qualità delle uve</w:t>
      </w:r>
      <w:proofErr w:type="gramEnd"/>
      <w:r w:rsidRPr="009F567F">
        <w:rPr>
          <w:rFonts w:asciiTheme="minorHAnsi" w:hAnsiTheme="minorHAnsi"/>
          <w:color w:val="auto"/>
          <w:sz w:val="22"/>
          <w:szCs w:val="22"/>
        </w:rPr>
        <w:t xml:space="preserve">. </w:t>
      </w:r>
    </w:p>
    <w:p w14:paraId="4FBEA839"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Le uve basi spumante, la cui raccolta è iniziata nei primissimi giorni di agosto, hanno evidenziato corretti valori di tenore zuccherino </w:t>
      </w:r>
      <w:proofErr w:type="gramStart"/>
      <w:r w:rsidRPr="009F567F">
        <w:rPr>
          <w:rFonts w:asciiTheme="minorHAnsi" w:hAnsiTheme="minorHAnsi"/>
          <w:color w:val="auto"/>
          <w:sz w:val="22"/>
          <w:szCs w:val="22"/>
        </w:rPr>
        <w:t>ed</w:t>
      </w:r>
      <w:proofErr w:type="gramEnd"/>
      <w:r w:rsidRPr="009F567F">
        <w:rPr>
          <w:rFonts w:asciiTheme="minorHAnsi" w:hAnsiTheme="minorHAnsi"/>
          <w:color w:val="auto"/>
          <w:sz w:val="22"/>
          <w:szCs w:val="22"/>
        </w:rPr>
        <w:t xml:space="preserve"> acidità. La vendemmia è entrata nel vivo dalla seconda metà di agosto e </w:t>
      </w:r>
      <w:proofErr w:type="gramStart"/>
      <w:r w:rsidRPr="009F567F">
        <w:rPr>
          <w:rFonts w:asciiTheme="minorHAnsi" w:hAnsiTheme="minorHAnsi"/>
          <w:color w:val="auto"/>
          <w:sz w:val="22"/>
          <w:szCs w:val="22"/>
        </w:rPr>
        <w:t>ad</w:t>
      </w:r>
      <w:proofErr w:type="gramEnd"/>
      <w:r w:rsidRPr="009F567F">
        <w:rPr>
          <w:rFonts w:asciiTheme="minorHAnsi" w:hAnsiTheme="minorHAnsi"/>
          <w:color w:val="auto"/>
          <w:sz w:val="22"/>
          <w:szCs w:val="22"/>
        </w:rPr>
        <w:t xml:space="preserve"> ora si stima che sia stato portato in cantina circa il 70% del prodotto. </w:t>
      </w:r>
    </w:p>
    <w:p w14:paraId="604865F3"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Molto bassa l’incidenza di attacchi patogeni. </w:t>
      </w:r>
    </w:p>
    <w:p w14:paraId="547C13E9" w14:textId="77777777" w:rsidR="00712B0C" w:rsidRPr="009F567F" w:rsidRDefault="00712B0C" w:rsidP="00712B0C">
      <w:pPr>
        <w:jc w:val="both"/>
        <w:rPr>
          <w:rFonts w:asciiTheme="minorHAnsi" w:hAnsiTheme="minorHAnsi"/>
          <w:sz w:val="22"/>
          <w:szCs w:val="22"/>
        </w:rPr>
      </w:pPr>
    </w:p>
    <w:p w14:paraId="3714BC6B" w14:textId="77777777" w:rsidR="00712B0C" w:rsidRPr="009F567F" w:rsidRDefault="00712B0C" w:rsidP="00712B0C">
      <w:pPr>
        <w:jc w:val="both"/>
        <w:rPr>
          <w:rFonts w:asciiTheme="minorHAnsi" w:hAnsiTheme="minorHAnsi"/>
          <w:b/>
          <w:color w:val="990033"/>
          <w:sz w:val="22"/>
          <w:szCs w:val="22"/>
        </w:rPr>
      </w:pPr>
      <w:r w:rsidRPr="009F567F">
        <w:rPr>
          <w:rFonts w:asciiTheme="minorHAnsi" w:hAnsiTheme="minorHAnsi"/>
          <w:b/>
          <w:color w:val="990033"/>
          <w:sz w:val="22"/>
          <w:szCs w:val="22"/>
        </w:rPr>
        <w:t>Valle d’Aosta (-32,5%)</w:t>
      </w:r>
    </w:p>
    <w:p w14:paraId="318D287E"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La perdita produttiva è imputabile in primo luogo alle gelate primaverili e in seconda battuta alla grandine. L’incidenza di fitopatie è stata mediamente bassa, fatta eccezione per l’oidio la cui presenza è stata superiore alla norma.</w:t>
      </w:r>
    </w:p>
    <w:p w14:paraId="0F573887" w14:textId="77777777" w:rsidR="00712B0C" w:rsidRPr="009F567F" w:rsidRDefault="00712B0C" w:rsidP="00712B0C">
      <w:pPr>
        <w:jc w:val="both"/>
        <w:rPr>
          <w:rFonts w:asciiTheme="minorHAnsi" w:hAnsiTheme="minorHAnsi"/>
          <w:sz w:val="22"/>
          <w:szCs w:val="22"/>
        </w:rPr>
      </w:pPr>
    </w:p>
    <w:p w14:paraId="202042D9" w14:textId="77777777" w:rsidR="00712B0C" w:rsidRPr="009F567F" w:rsidRDefault="00712B0C" w:rsidP="00712B0C">
      <w:pPr>
        <w:jc w:val="both"/>
        <w:rPr>
          <w:rFonts w:asciiTheme="minorHAnsi" w:hAnsiTheme="minorHAnsi"/>
          <w:b/>
          <w:color w:val="990033"/>
          <w:sz w:val="22"/>
          <w:szCs w:val="22"/>
        </w:rPr>
      </w:pPr>
      <w:r w:rsidRPr="009F567F">
        <w:rPr>
          <w:rFonts w:asciiTheme="minorHAnsi" w:hAnsiTheme="minorHAnsi"/>
          <w:b/>
          <w:color w:val="990033"/>
          <w:sz w:val="22"/>
          <w:szCs w:val="22"/>
        </w:rPr>
        <w:t>Liguria (-25%)</w:t>
      </w:r>
    </w:p>
    <w:p w14:paraId="10B15454"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sz w:val="22"/>
          <w:szCs w:val="22"/>
        </w:rPr>
        <w:t xml:space="preserve">La siccità è, invece, alla base della perdita produttiva della Liguria. </w:t>
      </w:r>
      <w:r w:rsidRPr="009F567F">
        <w:rPr>
          <w:rFonts w:asciiTheme="minorHAnsi" w:hAnsiTheme="minorHAnsi"/>
          <w:color w:val="auto"/>
          <w:sz w:val="22"/>
          <w:szCs w:val="22"/>
        </w:rPr>
        <w:t xml:space="preserve">Cacciata, fioritura e allegagione erano state ottime, ma la prolungata siccità e il caldo estivo, cui si sono aggiunte le grandinate di luglio in provincia di Imperia, hanno complicato il processo di maturazione. Le uve sono comunque sane e con una gradazione dai </w:t>
      </w:r>
      <w:proofErr w:type="gramStart"/>
      <w:r w:rsidRPr="009F567F">
        <w:rPr>
          <w:rFonts w:asciiTheme="minorHAnsi" w:hAnsiTheme="minorHAnsi"/>
          <w:color w:val="auto"/>
          <w:sz w:val="22"/>
          <w:szCs w:val="22"/>
        </w:rPr>
        <w:t>3</w:t>
      </w:r>
      <w:proofErr w:type="gramEnd"/>
      <w:r w:rsidRPr="009F567F">
        <w:rPr>
          <w:rFonts w:asciiTheme="minorHAnsi" w:hAnsiTheme="minorHAnsi"/>
          <w:color w:val="auto"/>
          <w:sz w:val="22"/>
          <w:szCs w:val="22"/>
        </w:rPr>
        <w:t xml:space="preserve"> ai 5 gradi superiore allo scorso anno. </w:t>
      </w:r>
    </w:p>
    <w:p w14:paraId="7DFCD7A7" w14:textId="77777777" w:rsidR="00712B0C" w:rsidRPr="009F567F" w:rsidRDefault="00712B0C" w:rsidP="00712B0C">
      <w:pPr>
        <w:jc w:val="both"/>
        <w:rPr>
          <w:rFonts w:asciiTheme="minorHAnsi" w:hAnsiTheme="minorHAnsi"/>
          <w:b/>
          <w:color w:val="990033"/>
          <w:sz w:val="22"/>
          <w:szCs w:val="22"/>
        </w:rPr>
      </w:pPr>
    </w:p>
    <w:p w14:paraId="67EA2A43" w14:textId="77777777" w:rsidR="00712B0C" w:rsidRPr="009F567F" w:rsidRDefault="00712B0C" w:rsidP="00712B0C">
      <w:pPr>
        <w:jc w:val="both"/>
        <w:rPr>
          <w:rFonts w:asciiTheme="minorHAnsi" w:hAnsiTheme="minorHAnsi"/>
          <w:b/>
          <w:color w:val="990033"/>
          <w:sz w:val="22"/>
          <w:szCs w:val="22"/>
        </w:rPr>
      </w:pPr>
      <w:r w:rsidRPr="009F567F">
        <w:rPr>
          <w:rFonts w:asciiTheme="minorHAnsi" w:hAnsiTheme="minorHAnsi"/>
          <w:b/>
          <w:color w:val="990033"/>
          <w:sz w:val="22"/>
          <w:szCs w:val="22"/>
        </w:rPr>
        <w:t>Veneto (-17,5%)</w:t>
      </w:r>
    </w:p>
    <w:p w14:paraId="1D642B47" w14:textId="77777777" w:rsidR="00712B0C" w:rsidRPr="009F567F" w:rsidRDefault="00712B0C" w:rsidP="00712B0C">
      <w:pPr>
        <w:jc w:val="both"/>
        <w:rPr>
          <w:rFonts w:asciiTheme="minorHAnsi" w:hAnsiTheme="minorHAnsi"/>
          <w:sz w:val="22"/>
          <w:szCs w:val="22"/>
        </w:rPr>
      </w:pPr>
      <w:r w:rsidRPr="009F567F">
        <w:rPr>
          <w:rFonts w:asciiTheme="minorHAnsi" w:hAnsiTheme="minorHAnsi"/>
          <w:sz w:val="22"/>
          <w:szCs w:val="22"/>
        </w:rPr>
        <w:t xml:space="preserve">Anche in Veneto il calo produttivo è da imputare a un mix di eventi sfavorevoli che hanno preso l’avvio in aprile (gelate) e si sono intensificati con l’estate (stress idrico e alcune grandinate). A questi fattori si è sommata anche la minor produttività fisiologica delle viti, dovuta all’abbondante produzione del 2016, in parte compensata dall’entrata in produzione di nuovi impianti. In definitiva, la flessione, sebbene </w:t>
      </w:r>
      <w:proofErr w:type="gramStart"/>
      <w:r w:rsidRPr="009F567F">
        <w:rPr>
          <w:rFonts w:asciiTheme="minorHAnsi" w:hAnsiTheme="minorHAnsi"/>
          <w:sz w:val="22"/>
          <w:szCs w:val="22"/>
        </w:rPr>
        <w:t>significativa</w:t>
      </w:r>
      <w:proofErr w:type="gramEnd"/>
      <w:r w:rsidRPr="009F567F">
        <w:rPr>
          <w:rFonts w:asciiTheme="minorHAnsi" w:hAnsiTheme="minorHAnsi"/>
          <w:sz w:val="22"/>
          <w:szCs w:val="22"/>
        </w:rPr>
        <w:t xml:space="preserve">, dovrebbe attestare la produzione regionale sostanzialmente sui livelli medi. </w:t>
      </w:r>
    </w:p>
    <w:p w14:paraId="26DCFB97" w14:textId="77777777" w:rsidR="00712B0C" w:rsidRPr="009F567F" w:rsidRDefault="00712B0C" w:rsidP="00712B0C">
      <w:pPr>
        <w:jc w:val="both"/>
        <w:rPr>
          <w:rFonts w:asciiTheme="minorHAnsi" w:hAnsiTheme="minorHAnsi"/>
          <w:sz w:val="22"/>
          <w:szCs w:val="22"/>
        </w:rPr>
      </w:pPr>
      <w:r w:rsidRPr="009F567F">
        <w:rPr>
          <w:rFonts w:asciiTheme="minorHAnsi" w:hAnsiTheme="minorHAnsi"/>
          <w:sz w:val="22"/>
          <w:szCs w:val="22"/>
        </w:rPr>
        <w:t xml:space="preserve">Anno difficile, comunque, per fare previsioni perché si è registrata una forte variabilità non solo tra i diversi areali della regione, ma anche tra vigneti contigui. A fare la differenza è </w:t>
      </w:r>
      <w:proofErr w:type="gramStart"/>
      <w:r w:rsidRPr="009F567F">
        <w:rPr>
          <w:rFonts w:asciiTheme="minorHAnsi" w:hAnsiTheme="minorHAnsi"/>
          <w:sz w:val="22"/>
          <w:szCs w:val="22"/>
        </w:rPr>
        <w:t>stato</w:t>
      </w:r>
      <w:proofErr w:type="gramEnd"/>
      <w:r w:rsidRPr="009F567F">
        <w:rPr>
          <w:rFonts w:asciiTheme="minorHAnsi" w:hAnsiTheme="minorHAnsi"/>
          <w:sz w:val="22"/>
          <w:szCs w:val="22"/>
        </w:rPr>
        <w:t xml:space="preserve"> sicuramente il ricorso all’irrigazione di soccorso, ma anche la diversa esposizione del vigneto o l’ubicazione in termini altimetrici. Abbastanza confortanti, intanto, i primi dati sulle rese uva/vino che </w:t>
      </w:r>
      <w:proofErr w:type="gramStart"/>
      <w:r w:rsidRPr="009F567F">
        <w:rPr>
          <w:rFonts w:asciiTheme="minorHAnsi" w:hAnsiTheme="minorHAnsi"/>
          <w:sz w:val="22"/>
          <w:szCs w:val="22"/>
        </w:rPr>
        <w:t>risultano</w:t>
      </w:r>
      <w:proofErr w:type="gramEnd"/>
      <w:r w:rsidRPr="009F567F">
        <w:rPr>
          <w:rFonts w:asciiTheme="minorHAnsi" w:hAnsiTheme="minorHAnsi"/>
          <w:sz w:val="22"/>
          <w:szCs w:val="22"/>
        </w:rPr>
        <w:t xml:space="preserve"> superiori a quanto ci si aspettasse. </w:t>
      </w:r>
    </w:p>
    <w:p w14:paraId="06AC9D8F" w14:textId="77777777" w:rsidR="00712B0C" w:rsidRPr="009F567F" w:rsidRDefault="00712B0C" w:rsidP="00712B0C">
      <w:pPr>
        <w:jc w:val="both"/>
        <w:rPr>
          <w:rFonts w:asciiTheme="minorHAnsi" w:hAnsiTheme="minorHAnsi"/>
          <w:sz w:val="22"/>
          <w:szCs w:val="22"/>
        </w:rPr>
      </w:pPr>
      <w:r w:rsidRPr="009F567F">
        <w:rPr>
          <w:rFonts w:asciiTheme="minorHAnsi" w:hAnsiTheme="minorHAnsi"/>
          <w:sz w:val="22"/>
          <w:szCs w:val="22"/>
        </w:rPr>
        <w:t xml:space="preserve">Nel Veronese, </w:t>
      </w:r>
      <w:proofErr w:type="gramStart"/>
      <w:r w:rsidRPr="009F567F">
        <w:rPr>
          <w:rFonts w:asciiTheme="minorHAnsi" w:hAnsiTheme="minorHAnsi"/>
          <w:sz w:val="22"/>
          <w:szCs w:val="22"/>
        </w:rPr>
        <w:t>ad</w:t>
      </w:r>
      <w:proofErr w:type="gramEnd"/>
      <w:r w:rsidRPr="009F567F">
        <w:rPr>
          <w:rFonts w:asciiTheme="minorHAnsi" w:hAnsiTheme="minorHAnsi"/>
          <w:sz w:val="22"/>
          <w:szCs w:val="22"/>
        </w:rPr>
        <w:t xml:space="preserve"> ora, nella zona del Valpolicella e del Soave si stima una flessione inferiore alla media regionale, mentre potrebbe essere superiore alla media nel Bardolino, dove la gelata di aprile ha interessato circa un migliaio di ettari e la grandine del 10 agosto una zona più ristretta. Più consistente invece la riduzione prevista spostandosi ulteriormente </w:t>
      </w:r>
      <w:proofErr w:type="gramStart"/>
      <w:r w:rsidRPr="009F567F">
        <w:rPr>
          <w:rFonts w:asciiTheme="minorHAnsi" w:hAnsiTheme="minorHAnsi"/>
          <w:sz w:val="22"/>
          <w:szCs w:val="22"/>
        </w:rPr>
        <w:t>ad</w:t>
      </w:r>
      <w:proofErr w:type="gramEnd"/>
      <w:r w:rsidRPr="009F567F">
        <w:rPr>
          <w:rFonts w:asciiTheme="minorHAnsi" w:hAnsiTheme="minorHAnsi"/>
          <w:sz w:val="22"/>
          <w:szCs w:val="22"/>
        </w:rPr>
        <w:t xml:space="preserve"> est nella provincia di Vicenza (Colli Vicentini, Gambellara), in cui la gelata del 19 aprile ha fatto danni rilevanti. Limitata la flessione delle uve destinate ai “Prosecchi”. Per </w:t>
      </w:r>
      <w:proofErr w:type="gramStart"/>
      <w:r w:rsidRPr="009F567F">
        <w:rPr>
          <w:rFonts w:asciiTheme="minorHAnsi" w:hAnsiTheme="minorHAnsi"/>
          <w:sz w:val="22"/>
          <w:szCs w:val="22"/>
        </w:rPr>
        <w:t>il</w:t>
      </w:r>
      <w:proofErr w:type="gramEnd"/>
      <w:r w:rsidRPr="009F567F">
        <w:rPr>
          <w:rFonts w:asciiTheme="minorHAnsi" w:hAnsiTheme="minorHAnsi"/>
          <w:sz w:val="22"/>
          <w:szCs w:val="22"/>
        </w:rPr>
        <w:t xml:space="preserve"> Conegliano Valdobbiadene </w:t>
      </w:r>
      <w:proofErr w:type="spellStart"/>
      <w:r w:rsidRPr="009F567F">
        <w:rPr>
          <w:rFonts w:asciiTheme="minorHAnsi" w:hAnsiTheme="minorHAnsi"/>
          <w:sz w:val="22"/>
          <w:szCs w:val="22"/>
        </w:rPr>
        <w:t>Docg</w:t>
      </w:r>
      <w:proofErr w:type="spellEnd"/>
      <w:r w:rsidRPr="009F567F">
        <w:rPr>
          <w:rFonts w:asciiTheme="minorHAnsi" w:hAnsiTheme="minorHAnsi"/>
          <w:sz w:val="22"/>
          <w:szCs w:val="22"/>
        </w:rPr>
        <w:t xml:space="preserve"> le quantità sono nella media dello storico. Nel caso del Prosecco Doc i cali di resa in alcuni areali sono stati compensati dall’entrata in produzione dei nuovi impianti stabiliti nel 2016, dallo sblocco della riserva vendemmiale 2016 e dall’ammissione straordinaria di altri 2.000 ettari per la sola annata 2017. </w:t>
      </w:r>
    </w:p>
    <w:p w14:paraId="2725384A" w14:textId="77777777" w:rsidR="00712B0C" w:rsidRPr="009F567F" w:rsidRDefault="00712B0C" w:rsidP="00712B0C">
      <w:pPr>
        <w:jc w:val="both"/>
        <w:rPr>
          <w:rFonts w:asciiTheme="minorHAnsi" w:hAnsiTheme="minorHAnsi"/>
          <w:sz w:val="22"/>
          <w:szCs w:val="22"/>
        </w:rPr>
      </w:pPr>
      <w:r w:rsidRPr="009F567F">
        <w:rPr>
          <w:rFonts w:asciiTheme="minorHAnsi" w:hAnsiTheme="minorHAnsi"/>
          <w:sz w:val="22"/>
          <w:szCs w:val="22"/>
        </w:rPr>
        <w:t>Le uve si presentano complessivamente sane, non essendosi create le condizioni per emergenze fitosanitarie particolari, di buona qualità e caratterizzate da maturazioni tipiche delle annate calde.</w:t>
      </w:r>
    </w:p>
    <w:p w14:paraId="59ED3158" w14:textId="77777777" w:rsidR="00712B0C" w:rsidRPr="009F567F" w:rsidRDefault="00712B0C" w:rsidP="00712B0C">
      <w:pPr>
        <w:jc w:val="both"/>
        <w:rPr>
          <w:rFonts w:asciiTheme="minorHAnsi" w:hAnsiTheme="minorHAnsi"/>
          <w:sz w:val="22"/>
          <w:szCs w:val="22"/>
        </w:rPr>
      </w:pPr>
      <w:r w:rsidRPr="009F567F">
        <w:rPr>
          <w:rFonts w:asciiTheme="minorHAnsi" w:hAnsiTheme="minorHAnsi"/>
          <w:sz w:val="22"/>
          <w:szCs w:val="22"/>
        </w:rPr>
        <w:t xml:space="preserve">L’anticipo di vendemmia è di circa una settimana rispetto alla norma. </w:t>
      </w:r>
    </w:p>
    <w:p w14:paraId="7B8ADB3A" w14:textId="77777777" w:rsidR="00712B0C" w:rsidRDefault="00712B0C" w:rsidP="00712B0C">
      <w:pPr>
        <w:jc w:val="both"/>
        <w:rPr>
          <w:rFonts w:asciiTheme="minorHAnsi" w:hAnsiTheme="minorHAnsi"/>
          <w:sz w:val="22"/>
          <w:szCs w:val="22"/>
        </w:rPr>
      </w:pPr>
    </w:p>
    <w:p w14:paraId="26B0F04E" w14:textId="77777777" w:rsidR="009F567F" w:rsidRPr="009F567F" w:rsidRDefault="009F567F" w:rsidP="00712B0C">
      <w:pPr>
        <w:jc w:val="both"/>
        <w:rPr>
          <w:rFonts w:asciiTheme="minorHAnsi" w:hAnsiTheme="minorHAnsi"/>
          <w:sz w:val="22"/>
          <w:szCs w:val="22"/>
        </w:rPr>
      </w:pPr>
    </w:p>
    <w:p w14:paraId="19092D3E" w14:textId="77777777" w:rsidR="00712B0C" w:rsidRPr="009F567F" w:rsidRDefault="00712B0C" w:rsidP="00712B0C">
      <w:pPr>
        <w:jc w:val="both"/>
        <w:rPr>
          <w:rFonts w:asciiTheme="minorHAnsi" w:hAnsiTheme="minorHAnsi"/>
          <w:b/>
          <w:color w:val="990033"/>
          <w:sz w:val="22"/>
          <w:szCs w:val="22"/>
        </w:rPr>
      </w:pPr>
      <w:r w:rsidRPr="009F567F">
        <w:rPr>
          <w:rFonts w:asciiTheme="minorHAnsi" w:hAnsiTheme="minorHAnsi"/>
          <w:b/>
          <w:color w:val="990033"/>
          <w:sz w:val="22"/>
          <w:szCs w:val="22"/>
        </w:rPr>
        <w:lastRenderedPageBreak/>
        <w:t>Trentino Alto Adige (-12,5%)</w:t>
      </w:r>
    </w:p>
    <w:p w14:paraId="10197007" w14:textId="77777777" w:rsidR="00712B0C" w:rsidRPr="009F567F" w:rsidRDefault="00712B0C" w:rsidP="00712B0C">
      <w:pPr>
        <w:jc w:val="both"/>
        <w:rPr>
          <w:rFonts w:asciiTheme="minorHAnsi" w:hAnsiTheme="minorHAnsi"/>
          <w:color w:val="auto"/>
          <w:sz w:val="22"/>
          <w:szCs w:val="22"/>
        </w:rPr>
      </w:pPr>
      <w:proofErr w:type="gramStart"/>
      <w:r w:rsidRPr="009F567F">
        <w:rPr>
          <w:rFonts w:asciiTheme="minorHAnsi" w:hAnsiTheme="minorHAnsi"/>
          <w:color w:val="auto"/>
          <w:sz w:val="22"/>
          <w:szCs w:val="22"/>
        </w:rPr>
        <w:t>Decisamente</w:t>
      </w:r>
      <w:proofErr w:type="gramEnd"/>
      <w:r w:rsidRPr="009F567F">
        <w:rPr>
          <w:rFonts w:asciiTheme="minorHAnsi" w:hAnsiTheme="minorHAnsi"/>
          <w:color w:val="auto"/>
          <w:sz w:val="22"/>
          <w:szCs w:val="22"/>
        </w:rPr>
        <w:t xml:space="preserve"> contenuta, rispetto alla media nazionale, la flessione stimata nella regione. A condizionare il risultato sono state le avversità meteo legate soprattutto alle gelate e alla grandine. L’annata viticola in Trentino è stata caratterizzata da una partenza molto precoce della vegetazione, con un ritorno di freddo nella terza decade di aprile accompagnato da gelate che hanno danneggiato soprattutto i vigneti di fondovalle. Poi è seguito un periodo di siccità nel mese di maggio che ha richiesto il soccorso degli impianti d’irrigazione a goccia. Il caldo di luglio ha accelerato la maturazione delle uve, ma ad agosto il protagonista è stato ancora il maltempo. Bombe d’acqua accompagnate da venti molto forti e da grandinate hanno colpito in particolare la Piana Rotaliana e la zona di Giovo in Val di Cembra. </w:t>
      </w:r>
    </w:p>
    <w:p w14:paraId="3AEB817A"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La vendemmia, anticipata di circa dieci giorni, rispetto alla media, è iniziata subito dopo ferragosto con </w:t>
      </w:r>
      <w:proofErr w:type="gramStart"/>
      <w:r w:rsidRPr="009F567F">
        <w:rPr>
          <w:rFonts w:asciiTheme="minorHAnsi" w:hAnsiTheme="minorHAnsi"/>
          <w:color w:val="auto"/>
          <w:sz w:val="22"/>
          <w:szCs w:val="22"/>
        </w:rPr>
        <w:t>le uve base spumante e proseguita</w:t>
      </w:r>
      <w:proofErr w:type="gramEnd"/>
      <w:r w:rsidRPr="009F567F">
        <w:rPr>
          <w:rFonts w:asciiTheme="minorHAnsi" w:hAnsiTheme="minorHAnsi"/>
          <w:color w:val="auto"/>
          <w:sz w:val="22"/>
          <w:szCs w:val="22"/>
        </w:rPr>
        <w:t xml:space="preserve"> con Pinot grigio e Muller </w:t>
      </w:r>
      <w:proofErr w:type="spellStart"/>
      <w:r w:rsidRPr="009F567F">
        <w:rPr>
          <w:rFonts w:asciiTheme="minorHAnsi" w:hAnsiTheme="minorHAnsi"/>
          <w:color w:val="auto"/>
          <w:sz w:val="22"/>
          <w:szCs w:val="22"/>
        </w:rPr>
        <w:t>Thurgau</w:t>
      </w:r>
      <w:proofErr w:type="spellEnd"/>
      <w:r w:rsidRPr="009F567F">
        <w:rPr>
          <w:rFonts w:asciiTheme="minorHAnsi" w:hAnsiTheme="minorHAnsi"/>
          <w:color w:val="auto"/>
          <w:sz w:val="22"/>
          <w:szCs w:val="22"/>
        </w:rPr>
        <w:t xml:space="preserve">. Dalla seconda settimana di settembre </w:t>
      </w:r>
      <w:proofErr w:type="gramStart"/>
      <w:r w:rsidRPr="009F567F">
        <w:rPr>
          <w:rFonts w:asciiTheme="minorHAnsi" w:hAnsiTheme="minorHAnsi"/>
          <w:color w:val="auto"/>
          <w:sz w:val="22"/>
          <w:szCs w:val="22"/>
        </w:rPr>
        <w:t xml:space="preserve">si </w:t>
      </w:r>
      <w:proofErr w:type="gramEnd"/>
      <w:r w:rsidRPr="009F567F">
        <w:rPr>
          <w:rFonts w:asciiTheme="minorHAnsi" w:hAnsiTheme="minorHAnsi"/>
          <w:color w:val="auto"/>
          <w:sz w:val="22"/>
          <w:szCs w:val="22"/>
        </w:rPr>
        <w:t xml:space="preserve">inizierà con le uve rosse. La qualità delle uve oscilla tra il buono e l’ottimo e si confida molto nelle tradizionali escursioni termiche tra il giorno e la notte, così da permettere alle uve rosse di raggiungere la completa maturazione anche per quanto riguarda aromi e polifenoli. </w:t>
      </w:r>
    </w:p>
    <w:p w14:paraId="77D3035A"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In provincia di Bolzano la vendemmia è iniziata piuttosto precocemente (circa </w:t>
      </w:r>
      <w:proofErr w:type="gramStart"/>
      <w:r w:rsidRPr="009F567F">
        <w:rPr>
          <w:rFonts w:asciiTheme="minorHAnsi" w:hAnsiTheme="minorHAnsi"/>
          <w:color w:val="auto"/>
          <w:sz w:val="22"/>
          <w:szCs w:val="22"/>
        </w:rPr>
        <w:t>10</w:t>
      </w:r>
      <w:proofErr w:type="gramEnd"/>
      <w:r w:rsidRPr="009F567F">
        <w:rPr>
          <w:rFonts w:asciiTheme="minorHAnsi" w:hAnsiTheme="minorHAnsi"/>
          <w:color w:val="auto"/>
          <w:sz w:val="22"/>
          <w:szCs w:val="22"/>
        </w:rPr>
        <w:t xml:space="preserve"> giorni rispetto al 2016) nell’ultima settimana di agosto nella zona di Terlano con la raccolta del Sauvignon bianco. Rispetto al Trentino la situazione legata alle gelate di aprile è </w:t>
      </w:r>
      <w:proofErr w:type="gramStart"/>
      <w:r w:rsidRPr="009F567F">
        <w:rPr>
          <w:rFonts w:asciiTheme="minorHAnsi" w:hAnsiTheme="minorHAnsi"/>
          <w:color w:val="auto"/>
          <w:sz w:val="22"/>
          <w:szCs w:val="22"/>
        </w:rPr>
        <w:t>risultata</w:t>
      </w:r>
      <w:proofErr w:type="gramEnd"/>
      <w:r w:rsidRPr="009F567F">
        <w:rPr>
          <w:rFonts w:asciiTheme="minorHAnsi" w:hAnsiTheme="minorHAnsi"/>
          <w:color w:val="auto"/>
          <w:sz w:val="22"/>
          <w:szCs w:val="22"/>
        </w:rPr>
        <w:t xml:space="preserve"> meno problematica, in quanto i vigneti altoatesini sono principalmente situati a più alta quota. Di contro, le grandinate di agosto hanno colpito le zone della Bassa Atesina e la Valle d’Isarco. </w:t>
      </w:r>
    </w:p>
    <w:p w14:paraId="75349252"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Complessivamente la qualità delle uve è considerata da buona a ottima.</w:t>
      </w:r>
    </w:p>
    <w:p w14:paraId="7CDE5317"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Le malattie fungine sono state ben contenute e sono stati minimi i danni da tignola e </w:t>
      </w:r>
      <w:proofErr w:type="spellStart"/>
      <w:r w:rsidRPr="009F567F">
        <w:rPr>
          <w:rFonts w:asciiTheme="minorHAnsi" w:hAnsiTheme="minorHAnsi"/>
          <w:color w:val="auto"/>
          <w:sz w:val="22"/>
          <w:szCs w:val="22"/>
        </w:rPr>
        <w:t>tignoletta</w:t>
      </w:r>
      <w:proofErr w:type="spellEnd"/>
      <w:r w:rsidRPr="009F567F">
        <w:rPr>
          <w:rFonts w:asciiTheme="minorHAnsi" w:hAnsiTheme="minorHAnsi"/>
          <w:color w:val="auto"/>
          <w:sz w:val="22"/>
          <w:szCs w:val="22"/>
        </w:rPr>
        <w:t xml:space="preserve">. </w:t>
      </w:r>
    </w:p>
    <w:p w14:paraId="78268A92" w14:textId="77777777" w:rsidR="00712B0C" w:rsidRPr="009F567F" w:rsidRDefault="00712B0C" w:rsidP="00712B0C">
      <w:pPr>
        <w:jc w:val="both"/>
        <w:rPr>
          <w:rFonts w:asciiTheme="minorHAnsi" w:hAnsiTheme="minorHAnsi"/>
          <w:color w:val="auto"/>
          <w:sz w:val="22"/>
          <w:szCs w:val="22"/>
        </w:rPr>
      </w:pPr>
    </w:p>
    <w:p w14:paraId="799EEE8F" w14:textId="77777777" w:rsidR="00712B0C" w:rsidRPr="009F567F" w:rsidRDefault="00712B0C" w:rsidP="00712B0C">
      <w:pPr>
        <w:jc w:val="both"/>
        <w:rPr>
          <w:rFonts w:asciiTheme="minorHAnsi" w:hAnsiTheme="minorHAnsi"/>
          <w:b/>
          <w:color w:val="990033"/>
          <w:sz w:val="22"/>
          <w:szCs w:val="22"/>
        </w:rPr>
      </w:pPr>
      <w:r w:rsidRPr="009F567F">
        <w:rPr>
          <w:rFonts w:asciiTheme="minorHAnsi" w:hAnsiTheme="minorHAnsi"/>
          <w:b/>
          <w:color w:val="990033"/>
          <w:sz w:val="22"/>
          <w:szCs w:val="22"/>
        </w:rPr>
        <w:t>Friuli Venezia Giulia (-11,5%)</w:t>
      </w:r>
    </w:p>
    <w:p w14:paraId="6132D6F6"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L’annata meteorologica ha avuto un decorso generalmente favorevole fino alla gelata della seconda metà di aprile, cui sono </w:t>
      </w:r>
      <w:proofErr w:type="gramStart"/>
      <w:r w:rsidRPr="009F567F">
        <w:rPr>
          <w:rFonts w:asciiTheme="minorHAnsi" w:hAnsiTheme="minorHAnsi"/>
          <w:color w:val="auto"/>
          <w:sz w:val="22"/>
          <w:szCs w:val="22"/>
        </w:rPr>
        <w:t>seguiti caldo</w:t>
      </w:r>
      <w:proofErr w:type="gramEnd"/>
      <w:r w:rsidRPr="009F567F">
        <w:rPr>
          <w:rFonts w:asciiTheme="minorHAnsi" w:hAnsiTheme="minorHAnsi"/>
          <w:color w:val="auto"/>
          <w:sz w:val="22"/>
          <w:szCs w:val="22"/>
        </w:rPr>
        <w:t xml:space="preserve"> e siccità in estate. A creare </w:t>
      </w:r>
      <w:proofErr w:type="gramStart"/>
      <w:r w:rsidRPr="009F567F">
        <w:rPr>
          <w:rFonts w:asciiTheme="minorHAnsi" w:hAnsiTheme="minorHAnsi"/>
          <w:color w:val="auto"/>
          <w:sz w:val="22"/>
          <w:szCs w:val="22"/>
        </w:rPr>
        <w:t>ulteriori</w:t>
      </w:r>
      <w:proofErr w:type="gramEnd"/>
      <w:r w:rsidRPr="009F567F">
        <w:rPr>
          <w:rFonts w:asciiTheme="minorHAnsi" w:hAnsiTheme="minorHAnsi"/>
          <w:color w:val="auto"/>
          <w:sz w:val="22"/>
          <w:szCs w:val="22"/>
        </w:rPr>
        <w:t xml:space="preserve"> problemi è intervenuta una grandinata nella prima metà di agosto. Il clima secco e caldo </w:t>
      </w:r>
      <w:proofErr w:type="gramStart"/>
      <w:r w:rsidRPr="009F567F">
        <w:rPr>
          <w:rFonts w:asciiTheme="minorHAnsi" w:hAnsiTheme="minorHAnsi"/>
          <w:color w:val="auto"/>
          <w:sz w:val="22"/>
          <w:szCs w:val="22"/>
        </w:rPr>
        <w:t>ha</w:t>
      </w:r>
      <w:proofErr w:type="gramEnd"/>
      <w:r w:rsidRPr="009F567F">
        <w:rPr>
          <w:rFonts w:asciiTheme="minorHAnsi" w:hAnsiTheme="minorHAnsi"/>
          <w:color w:val="auto"/>
          <w:sz w:val="22"/>
          <w:szCs w:val="22"/>
        </w:rPr>
        <w:t xml:space="preserve"> però contribuito ad avere uve sane: la peronospora ha inciso per il 50% in meno rispetto al 2016 e la botrite ha colpito meno del 5% dei grappoli. </w:t>
      </w:r>
    </w:p>
    <w:p w14:paraId="766D94AC"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Anche in Friuli il grado zuccherino dell’uva è elevato, il più alto delle ultime cinque campagne. Il peso medio degli acini è superiore del 35% rispetto a quello dello scorso anno (con un rapporto polpa/buccia favorevole alla prima), ma ci sono meno acini per grappolo e meno </w:t>
      </w:r>
      <w:proofErr w:type="gramStart"/>
      <w:r w:rsidRPr="009F567F">
        <w:rPr>
          <w:rFonts w:asciiTheme="minorHAnsi" w:hAnsiTheme="minorHAnsi"/>
          <w:color w:val="auto"/>
          <w:sz w:val="22"/>
          <w:szCs w:val="22"/>
        </w:rPr>
        <w:t>grappoli</w:t>
      </w:r>
      <w:proofErr w:type="gramEnd"/>
      <w:r w:rsidRPr="009F567F">
        <w:rPr>
          <w:rFonts w:asciiTheme="minorHAnsi" w:hAnsiTheme="minorHAnsi"/>
          <w:color w:val="auto"/>
          <w:sz w:val="22"/>
          <w:szCs w:val="22"/>
        </w:rPr>
        <w:t xml:space="preserve"> per pianta. </w:t>
      </w:r>
    </w:p>
    <w:p w14:paraId="64ED8D9B"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La raccolta delle varietà per basi spumante è </w:t>
      </w:r>
      <w:proofErr w:type="gramStart"/>
      <w:r w:rsidRPr="009F567F">
        <w:rPr>
          <w:rFonts w:asciiTheme="minorHAnsi" w:hAnsiTheme="minorHAnsi"/>
          <w:color w:val="auto"/>
          <w:sz w:val="22"/>
          <w:szCs w:val="22"/>
        </w:rPr>
        <w:t>iniziata</w:t>
      </w:r>
      <w:proofErr w:type="gramEnd"/>
      <w:r w:rsidRPr="009F567F">
        <w:rPr>
          <w:rFonts w:asciiTheme="minorHAnsi" w:hAnsiTheme="minorHAnsi"/>
          <w:color w:val="auto"/>
          <w:sz w:val="22"/>
          <w:szCs w:val="22"/>
        </w:rPr>
        <w:t xml:space="preserve"> il 21 agosto, con un anticipo di circa 6 giorni sulla media storica. Tra i vini bianchi, i primi a essere stati raccolti, quindi quelli che hanno sofferto di più caldo e siccità, si fanno ottime previsioni qualitative per Pinot grigio, Friulano e Sauvignon. </w:t>
      </w:r>
    </w:p>
    <w:p w14:paraId="085E6EB8" w14:textId="77777777" w:rsidR="00712B0C" w:rsidRPr="009F567F" w:rsidRDefault="00712B0C" w:rsidP="00712B0C">
      <w:pPr>
        <w:jc w:val="both"/>
        <w:rPr>
          <w:rFonts w:asciiTheme="minorHAnsi" w:hAnsiTheme="minorHAnsi"/>
          <w:sz w:val="22"/>
          <w:szCs w:val="22"/>
        </w:rPr>
      </w:pPr>
    </w:p>
    <w:p w14:paraId="29CA428A" w14:textId="77777777" w:rsidR="00712B0C" w:rsidRPr="009F567F" w:rsidRDefault="00712B0C" w:rsidP="00712B0C">
      <w:pPr>
        <w:jc w:val="both"/>
        <w:rPr>
          <w:rFonts w:asciiTheme="minorHAnsi" w:hAnsiTheme="minorHAnsi"/>
          <w:b/>
          <w:color w:val="990033"/>
          <w:sz w:val="22"/>
          <w:szCs w:val="22"/>
        </w:rPr>
      </w:pPr>
      <w:r w:rsidRPr="009F567F">
        <w:rPr>
          <w:rFonts w:asciiTheme="minorHAnsi" w:hAnsiTheme="minorHAnsi"/>
          <w:b/>
          <w:color w:val="990033"/>
          <w:sz w:val="22"/>
          <w:szCs w:val="22"/>
        </w:rPr>
        <w:t>Emilia Romagna (-25%)</w:t>
      </w:r>
    </w:p>
    <w:p w14:paraId="5028C82E" w14:textId="6CFFA80A"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La vendemmia dell’Emilia Romagna arriva dopo diverse vicissitudini climatiche che hanno pesantemente condizionato il risultato produttivo: ai danni da gelate si sono aggiunti quelli da siccità e grandine nei mesi estivi. L’avvio vegetativo ha mostrato un anticipo almeno di una settimana rispetto alla media, poi le fasi fenologiche si sono succedute regolarmente fino alla gelata della terza decade di aprile. Gli effetti da gelata sono stati molto eterogenei e si sono </w:t>
      </w:r>
      <w:proofErr w:type="gramStart"/>
      <w:r w:rsidRPr="009F567F">
        <w:rPr>
          <w:rFonts w:asciiTheme="minorHAnsi" w:hAnsiTheme="minorHAnsi"/>
          <w:color w:val="auto"/>
          <w:sz w:val="22"/>
          <w:szCs w:val="22"/>
        </w:rPr>
        <w:t>differenziati</w:t>
      </w:r>
      <w:proofErr w:type="gramEnd"/>
      <w:r w:rsidRPr="009F567F">
        <w:rPr>
          <w:rFonts w:asciiTheme="minorHAnsi" w:hAnsiTheme="minorHAnsi"/>
          <w:color w:val="auto"/>
          <w:sz w:val="22"/>
          <w:szCs w:val="22"/>
        </w:rPr>
        <w:t xml:space="preserve"> per vitigno ed esposizione. L’</w:t>
      </w:r>
      <w:proofErr w:type="spellStart"/>
      <w:r w:rsidRPr="009F567F">
        <w:rPr>
          <w:rFonts w:asciiTheme="minorHAnsi" w:hAnsiTheme="minorHAnsi"/>
          <w:color w:val="auto"/>
          <w:sz w:val="22"/>
          <w:szCs w:val="22"/>
        </w:rPr>
        <w:t>Ancellotta</w:t>
      </w:r>
      <w:proofErr w:type="spellEnd"/>
      <w:r w:rsidRPr="009F567F">
        <w:rPr>
          <w:rFonts w:asciiTheme="minorHAnsi" w:hAnsiTheme="minorHAnsi"/>
          <w:color w:val="auto"/>
          <w:sz w:val="22"/>
          <w:szCs w:val="22"/>
        </w:rPr>
        <w:t xml:space="preserve"> è la varietà che ha subito più danni, mentre il Lambrusco Salamino è quello che ha avuto meno conseguenze negative. La maturazione è stata buona, ma certamente condizionata dalle alte temperature e da una prolungata assenza di piogge. In regione ha piovuto meno di quanto non avesse fatto in tutto il 2015, altro </w:t>
      </w:r>
      <w:proofErr w:type="gramStart"/>
      <w:r w:rsidRPr="009F567F">
        <w:rPr>
          <w:rFonts w:asciiTheme="minorHAnsi" w:hAnsiTheme="minorHAnsi"/>
          <w:color w:val="auto"/>
          <w:sz w:val="22"/>
          <w:szCs w:val="22"/>
        </w:rPr>
        <w:t>anno</w:t>
      </w:r>
      <w:proofErr w:type="gramEnd"/>
      <w:r w:rsidRPr="009F567F">
        <w:rPr>
          <w:rFonts w:asciiTheme="minorHAnsi" w:hAnsiTheme="minorHAnsi"/>
          <w:color w:val="auto"/>
          <w:sz w:val="22"/>
          <w:szCs w:val="22"/>
        </w:rPr>
        <w:t xml:space="preserve"> annoverato come caldo e siccitoso, con danni soprattutto nelle zone collinari.  </w:t>
      </w:r>
      <w:r w:rsidRPr="009F567F">
        <w:rPr>
          <w:rFonts w:asciiTheme="minorHAnsi" w:hAnsiTheme="minorHAnsi"/>
          <w:sz w:val="22"/>
          <w:szCs w:val="22"/>
        </w:rPr>
        <w:t xml:space="preserve">Si è fatto ricorso all’irrigazione di soccorso con gli invasi ridotti spesso ai livelli minimi.  </w:t>
      </w:r>
    </w:p>
    <w:p w14:paraId="47947A08"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La vendemmia, iniziata con circa due settimane di anticipo sulla media nelle zone collinari e di dieci giorni in pianura, si prospetta con un forte calo produttivo, anche a causa della resa in vino più bassa dello scorso </w:t>
      </w:r>
      <w:r w:rsidRPr="009F567F">
        <w:rPr>
          <w:rFonts w:asciiTheme="minorHAnsi" w:hAnsiTheme="minorHAnsi"/>
          <w:color w:val="auto"/>
          <w:sz w:val="22"/>
          <w:szCs w:val="22"/>
        </w:rPr>
        <w:lastRenderedPageBreak/>
        <w:t xml:space="preserve">anno. A questo però si affianca una qualità dal buono all’ottimo, dovuta anche alla pressoché totale assenza di fitopatie, e una gradazione delle uve leggermente più alta dello scorso anno. </w:t>
      </w:r>
    </w:p>
    <w:p w14:paraId="261A5F46" w14:textId="77777777" w:rsidR="00712B0C" w:rsidRPr="009F567F" w:rsidRDefault="00712B0C" w:rsidP="00712B0C">
      <w:pPr>
        <w:jc w:val="both"/>
        <w:rPr>
          <w:rFonts w:asciiTheme="minorHAnsi" w:hAnsiTheme="minorHAnsi"/>
          <w:sz w:val="22"/>
          <w:szCs w:val="22"/>
        </w:rPr>
      </w:pPr>
    </w:p>
    <w:p w14:paraId="5CC5B627" w14:textId="77777777" w:rsidR="00712B0C" w:rsidRPr="009F567F" w:rsidRDefault="00712B0C" w:rsidP="00712B0C">
      <w:pPr>
        <w:jc w:val="both"/>
        <w:rPr>
          <w:rFonts w:asciiTheme="minorHAnsi" w:hAnsiTheme="minorHAnsi"/>
          <w:b/>
          <w:color w:val="990033"/>
          <w:sz w:val="22"/>
          <w:szCs w:val="22"/>
        </w:rPr>
      </w:pPr>
      <w:r w:rsidRPr="009F567F">
        <w:rPr>
          <w:rFonts w:asciiTheme="minorHAnsi" w:hAnsiTheme="minorHAnsi"/>
          <w:b/>
          <w:color w:val="990033"/>
          <w:sz w:val="22"/>
          <w:szCs w:val="22"/>
        </w:rPr>
        <w:t>Toscana (-32,5%)</w:t>
      </w:r>
    </w:p>
    <w:p w14:paraId="27E9D913"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Annata difficile quella del vigneto toscano, segnata in modo importante dalla siccità che ha colpito </w:t>
      </w:r>
      <w:proofErr w:type="gramStart"/>
      <w:r w:rsidRPr="009F567F">
        <w:rPr>
          <w:rFonts w:asciiTheme="minorHAnsi" w:hAnsiTheme="minorHAnsi"/>
          <w:color w:val="auto"/>
          <w:sz w:val="22"/>
          <w:szCs w:val="22"/>
        </w:rPr>
        <w:t>più o meno</w:t>
      </w:r>
      <w:proofErr w:type="gramEnd"/>
      <w:r w:rsidRPr="009F567F">
        <w:rPr>
          <w:rFonts w:asciiTheme="minorHAnsi" w:hAnsiTheme="minorHAnsi"/>
          <w:color w:val="auto"/>
          <w:sz w:val="22"/>
          <w:szCs w:val="22"/>
        </w:rPr>
        <w:t xml:space="preserve"> tutta la regione, con difficoltà a compensare la mancanza di pioggia attraverso interventi di irrigazione di soccorso. Le gelate di aprile, tra il </w:t>
      </w:r>
      <w:proofErr w:type="gramStart"/>
      <w:r w:rsidRPr="009F567F">
        <w:rPr>
          <w:rFonts w:asciiTheme="minorHAnsi" w:hAnsiTheme="minorHAnsi"/>
          <w:color w:val="auto"/>
          <w:sz w:val="22"/>
          <w:szCs w:val="22"/>
        </w:rPr>
        <w:t>18</w:t>
      </w:r>
      <w:proofErr w:type="gramEnd"/>
      <w:r w:rsidRPr="009F567F">
        <w:rPr>
          <w:rFonts w:asciiTheme="minorHAnsi" w:hAnsiTheme="minorHAnsi"/>
          <w:color w:val="auto"/>
          <w:sz w:val="22"/>
          <w:szCs w:val="22"/>
        </w:rPr>
        <w:t xml:space="preserve"> e il 20, hanno colpito alcune zone del Chianti, del Nobile, della Vernaccia, andando a compromettere parte della cacciata che era stata da buona a ottima in tutta la regione. Questo ha chiaramente avuto ripercussioni negative su tutte le fasi successive, </w:t>
      </w:r>
      <w:proofErr w:type="gramStart"/>
      <w:r w:rsidRPr="009F567F">
        <w:rPr>
          <w:rFonts w:asciiTheme="minorHAnsi" w:hAnsiTheme="minorHAnsi"/>
          <w:color w:val="auto"/>
          <w:sz w:val="22"/>
          <w:szCs w:val="22"/>
        </w:rPr>
        <w:t>a partire dalla</w:t>
      </w:r>
      <w:proofErr w:type="gramEnd"/>
      <w:r w:rsidRPr="009F567F">
        <w:rPr>
          <w:rFonts w:asciiTheme="minorHAnsi" w:hAnsiTheme="minorHAnsi"/>
          <w:color w:val="auto"/>
          <w:sz w:val="22"/>
          <w:szCs w:val="22"/>
        </w:rPr>
        <w:t xml:space="preserve"> fioritura. Nelle zone non colpite dalle gelate, invece, fioritura, allegagione e invaiatura sono </w:t>
      </w:r>
      <w:proofErr w:type="gramStart"/>
      <w:r w:rsidRPr="009F567F">
        <w:rPr>
          <w:rFonts w:asciiTheme="minorHAnsi" w:hAnsiTheme="minorHAnsi"/>
          <w:color w:val="auto"/>
          <w:sz w:val="22"/>
          <w:szCs w:val="22"/>
        </w:rPr>
        <w:t>risultate</w:t>
      </w:r>
      <w:proofErr w:type="gramEnd"/>
      <w:r w:rsidRPr="009F567F">
        <w:rPr>
          <w:rFonts w:asciiTheme="minorHAnsi" w:hAnsiTheme="minorHAnsi"/>
          <w:color w:val="auto"/>
          <w:sz w:val="22"/>
          <w:szCs w:val="22"/>
        </w:rPr>
        <w:t xml:space="preserve"> mediamente buone, con punte di ottimo nella zona costiera a nord della Toscana, dove l’allegagione è avvenuta con circa 20 giorni di anticipo. </w:t>
      </w:r>
    </w:p>
    <w:p w14:paraId="51397EC0"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Poco </w:t>
      </w:r>
      <w:proofErr w:type="gramStart"/>
      <w:r w:rsidRPr="009F567F">
        <w:rPr>
          <w:rFonts w:asciiTheme="minorHAnsi" w:hAnsiTheme="minorHAnsi"/>
          <w:color w:val="auto"/>
          <w:sz w:val="22"/>
          <w:szCs w:val="22"/>
        </w:rPr>
        <w:t>significativa</w:t>
      </w:r>
      <w:proofErr w:type="gramEnd"/>
      <w:r w:rsidRPr="009F567F">
        <w:rPr>
          <w:rFonts w:asciiTheme="minorHAnsi" w:hAnsiTheme="minorHAnsi"/>
          <w:color w:val="auto"/>
          <w:sz w:val="22"/>
          <w:szCs w:val="22"/>
        </w:rPr>
        <w:t xml:space="preserve"> l’incidenza di malattie in tutta la regione e le uve si presentano dunque sane e con una gradazione più elevata rispetto agli ultimi cinque anni. </w:t>
      </w:r>
    </w:p>
    <w:p w14:paraId="25C06537"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Anche in Toscana lo sviluppo vegetativo ha sovvertito un calendario considerato normale, soprattutto laddove gli anticipi si possono conteggiare tra i </w:t>
      </w:r>
      <w:proofErr w:type="gramStart"/>
      <w:r w:rsidRPr="009F567F">
        <w:rPr>
          <w:rFonts w:asciiTheme="minorHAnsi" w:hAnsiTheme="minorHAnsi"/>
          <w:color w:val="auto"/>
          <w:sz w:val="22"/>
          <w:szCs w:val="22"/>
        </w:rPr>
        <w:t>18</w:t>
      </w:r>
      <w:proofErr w:type="gramEnd"/>
      <w:r w:rsidRPr="009F567F">
        <w:rPr>
          <w:rFonts w:asciiTheme="minorHAnsi" w:hAnsiTheme="minorHAnsi"/>
          <w:color w:val="auto"/>
          <w:sz w:val="22"/>
          <w:szCs w:val="22"/>
        </w:rPr>
        <w:t xml:space="preserve"> e i 21 giorni. </w:t>
      </w:r>
    </w:p>
    <w:p w14:paraId="60F7C42C"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Per quando riguarda la quantità delle uve, si prevede una vendemmia generalmente scarsa, con cali contenuti nella zona del Morellino fino ad arrivare anche a punte di -40% nelle zone del Chianti, di Montepulciano e Massa Marittima. Come sempre, per la vendemmia del Sangiovese sono decisivi i primi giorni di </w:t>
      </w:r>
      <w:proofErr w:type="gramStart"/>
      <w:r w:rsidRPr="009F567F">
        <w:rPr>
          <w:rFonts w:asciiTheme="minorHAnsi" w:hAnsiTheme="minorHAnsi"/>
          <w:color w:val="auto"/>
          <w:sz w:val="22"/>
          <w:szCs w:val="22"/>
        </w:rPr>
        <w:t>settembre anche se</w:t>
      </w:r>
      <w:proofErr w:type="gramEnd"/>
      <w:r w:rsidRPr="009F567F">
        <w:rPr>
          <w:rFonts w:asciiTheme="minorHAnsi" w:hAnsiTheme="minorHAnsi"/>
          <w:color w:val="auto"/>
          <w:sz w:val="22"/>
          <w:szCs w:val="22"/>
        </w:rPr>
        <w:t xml:space="preserve"> molti danni da siccità non sembrano più sanabili </w:t>
      </w:r>
    </w:p>
    <w:p w14:paraId="1C2DB9FB"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Problema che affligge i vigneti toscani, e che pare un unicum nel panorama nazionale, è la presenza degli ungulati, i cui danni alle vigne devono essere ormai conteggiati nelle cause di riduzione produttiva.</w:t>
      </w:r>
    </w:p>
    <w:p w14:paraId="6082CB21" w14:textId="77777777" w:rsidR="00712B0C" w:rsidRPr="009F567F" w:rsidRDefault="00712B0C" w:rsidP="00712B0C">
      <w:pPr>
        <w:jc w:val="both"/>
        <w:rPr>
          <w:rFonts w:asciiTheme="minorHAnsi" w:hAnsiTheme="minorHAnsi"/>
          <w:b/>
          <w:color w:val="990033"/>
          <w:sz w:val="22"/>
          <w:szCs w:val="22"/>
        </w:rPr>
      </w:pPr>
    </w:p>
    <w:p w14:paraId="14B79745" w14:textId="77777777" w:rsidR="00712B0C" w:rsidRPr="009F567F" w:rsidRDefault="00712B0C" w:rsidP="00712B0C">
      <w:pPr>
        <w:jc w:val="both"/>
        <w:rPr>
          <w:rFonts w:asciiTheme="minorHAnsi" w:hAnsiTheme="minorHAnsi"/>
          <w:b/>
          <w:color w:val="990033"/>
          <w:sz w:val="22"/>
          <w:szCs w:val="22"/>
        </w:rPr>
      </w:pPr>
      <w:r w:rsidRPr="009F567F">
        <w:rPr>
          <w:rFonts w:asciiTheme="minorHAnsi" w:hAnsiTheme="minorHAnsi"/>
          <w:b/>
          <w:color w:val="990033"/>
          <w:sz w:val="22"/>
          <w:szCs w:val="22"/>
        </w:rPr>
        <w:t>Umbria (-35%)</w:t>
      </w:r>
    </w:p>
    <w:p w14:paraId="6232E338" w14:textId="77777777" w:rsidR="00712B0C" w:rsidRPr="009F567F" w:rsidRDefault="00712B0C" w:rsidP="00712B0C">
      <w:pPr>
        <w:jc w:val="both"/>
        <w:rPr>
          <w:rStyle w:val="m-5143285454859185743s1"/>
          <w:rFonts w:asciiTheme="minorHAnsi" w:hAnsiTheme="minorHAnsi"/>
          <w:sz w:val="22"/>
          <w:szCs w:val="22"/>
        </w:rPr>
      </w:pPr>
      <w:r w:rsidRPr="009F567F">
        <w:rPr>
          <w:rStyle w:val="m-5143285454859185743s1"/>
          <w:rFonts w:asciiTheme="minorHAnsi" w:hAnsiTheme="minorHAnsi"/>
          <w:color w:val="auto"/>
          <w:sz w:val="22"/>
          <w:szCs w:val="22"/>
        </w:rPr>
        <w:t xml:space="preserve">Due gli eventi principali che hanno caratterizzato </w:t>
      </w:r>
      <w:proofErr w:type="gramStart"/>
      <w:r w:rsidRPr="009F567F">
        <w:rPr>
          <w:rStyle w:val="m-5143285454859185743s1"/>
          <w:rFonts w:asciiTheme="minorHAnsi" w:hAnsiTheme="minorHAnsi"/>
          <w:color w:val="auto"/>
          <w:sz w:val="22"/>
          <w:szCs w:val="22"/>
        </w:rPr>
        <w:t>questa</w:t>
      </w:r>
      <w:proofErr w:type="gramEnd"/>
      <w:r w:rsidRPr="009F567F">
        <w:rPr>
          <w:rStyle w:val="m-5143285454859185743s1"/>
          <w:rFonts w:asciiTheme="minorHAnsi" w:hAnsiTheme="minorHAnsi"/>
          <w:color w:val="auto"/>
          <w:sz w:val="22"/>
          <w:szCs w:val="22"/>
        </w:rPr>
        <w:t xml:space="preserve"> annata in Umbria: la gelata di fine aprile e l’eccezionale siccità che si è protratta per tutta l’estate, da giugno ad agosto. La gelata ha colpito in particolare i vitigni più precoci, che in quel momento avevano già germogliato e che </w:t>
      </w:r>
      <w:proofErr w:type="gramStart"/>
      <w:r w:rsidRPr="009F567F">
        <w:rPr>
          <w:rStyle w:val="m-5143285454859185743s1"/>
          <w:rFonts w:asciiTheme="minorHAnsi" w:hAnsiTheme="minorHAnsi"/>
          <w:color w:val="auto"/>
          <w:sz w:val="22"/>
          <w:szCs w:val="22"/>
        </w:rPr>
        <w:t>hanno</w:t>
      </w:r>
      <w:proofErr w:type="gramEnd"/>
      <w:r w:rsidRPr="009F567F">
        <w:rPr>
          <w:rStyle w:val="m-5143285454859185743s1"/>
          <w:rFonts w:asciiTheme="minorHAnsi" w:hAnsiTheme="minorHAnsi"/>
          <w:color w:val="auto"/>
          <w:sz w:val="22"/>
          <w:szCs w:val="22"/>
        </w:rPr>
        <w:t xml:space="preserve"> dovuto ricominciare il ciclo. Meno problemi per le uve più tardive che erano all’inizio del germogliamento.  </w:t>
      </w:r>
    </w:p>
    <w:p w14:paraId="5543BB2D" w14:textId="77777777" w:rsidR="00712B0C" w:rsidRPr="009F567F" w:rsidRDefault="00712B0C" w:rsidP="00712B0C">
      <w:pPr>
        <w:jc w:val="both"/>
        <w:rPr>
          <w:rStyle w:val="m-5143285454859185743s1"/>
          <w:rFonts w:asciiTheme="minorHAnsi" w:hAnsiTheme="minorHAnsi"/>
          <w:color w:val="auto"/>
          <w:sz w:val="22"/>
          <w:szCs w:val="22"/>
        </w:rPr>
      </w:pPr>
      <w:r w:rsidRPr="009F567F">
        <w:rPr>
          <w:rStyle w:val="m-5143285454859185743s1"/>
          <w:rFonts w:asciiTheme="minorHAnsi" w:hAnsiTheme="minorHAnsi"/>
          <w:color w:val="auto"/>
          <w:sz w:val="22"/>
          <w:szCs w:val="22"/>
        </w:rPr>
        <w:t xml:space="preserve">L’estate calda, con una scarsa escursione termica tra il giorno e la notte, ha comportato un anticipo di alcuni parametri di maturazione, quali gli zuccheri, di almeno </w:t>
      </w:r>
      <w:proofErr w:type="gramStart"/>
      <w:r w:rsidRPr="009F567F">
        <w:rPr>
          <w:rStyle w:val="m-5143285454859185743s1"/>
          <w:rFonts w:asciiTheme="minorHAnsi" w:hAnsiTheme="minorHAnsi"/>
          <w:color w:val="auto"/>
          <w:sz w:val="22"/>
          <w:szCs w:val="22"/>
        </w:rPr>
        <w:t>15</w:t>
      </w:r>
      <w:proofErr w:type="gramEnd"/>
      <w:r w:rsidRPr="009F567F">
        <w:rPr>
          <w:rStyle w:val="m-5143285454859185743s1"/>
          <w:rFonts w:asciiTheme="minorHAnsi" w:hAnsiTheme="minorHAnsi"/>
          <w:color w:val="auto"/>
          <w:sz w:val="22"/>
          <w:szCs w:val="22"/>
        </w:rPr>
        <w:t xml:space="preserve"> giorni. Una delle sfide di questa vendemmia sarà </w:t>
      </w:r>
      <w:proofErr w:type="gramStart"/>
      <w:r w:rsidRPr="009F567F">
        <w:rPr>
          <w:rStyle w:val="m-5143285454859185743s1"/>
          <w:rFonts w:asciiTheme="minorHAnsi" w:hAnsiTheme="minorHAnsi"/>
          <w:color w:val="auto"/>
          <w:sz w:val="22"/>
          <w:szCs w:val="22"/>
        </w:rPr>
        <w:t>quella di</w:t>
      </w:r>
      <w:proofErr w:type="gramEnd"/>
      <w:r w:rsidRPr="009F567F">
        <w:rPr>
          <w:rStyle w:val="m-5143285454859185743s1"/>
          <w:rFonts w:asciiTheme="minorHAnsi" w:hAnsiTheme="minorHAnsi"/>
          <w:color w:val="auto"/>
          <w:sz w:val="22"/>
          <w:szCs w:val="22"/>
        </w:rPr>
        <w:t xml:space="preserve"> portare in cantina uve con parametri più possibile equilibrati visto che la raccolta è iniziata nei primi giorni di agosto. </w:t>
      </w:r>
    </w:p>
    <w:p w14:paraId="22709367" w14:textId="77777777" w:rsidR="00712B0C" w:rsidRPr="009F567F" w:rsidRDefault="00712B0C" w:rsidP="00712B0C">
      <w:pPr>
        <w:jc w:val="both"/>
        <w:rPr>
          <w:rStyle w:val="m-5143285454859185743s1"/>
          <w:rFonts w:asciiTheme="minorHAnsi" w:hAnsiTheme="minorHAnsi"/>
          <w:color w:val="auto"/>
          <w:sz w:val="22"/>
          <w:szCs w:val="22"/>
        </w:rPr>
      </w:pPr>
      <w:r w:rsidRPr="009F567F">
        <w:rPr>
          <w:rStyle w:val="m-5143285454859185743s1"/>
          <w:rFonts w:asciiTheme="minorHAnsi" w:hAnsiTheme="minorHAnsi"/>
          <w:color w:val="auto"/>
          <w:sz w:val="22"/>
          <w:szCs w:val="22"/>
        </w:rPr>
        <w:t xml:space="preserve">Le uve tradizionalmente precoci, Chardonnay, Sauvignon e Pinot nero, sono </w:t>
      </w:r>
      <w:proofErr w:type="gramStart"/>
      <w:r w:rsidRPr="009F567F">
        <w:rPr>
          <w:rStyle w:val="m-5143285454859185743s1"/>
          <w:rFonts w:asciiTheme="minorHAnsi" w:hAnsiTheme="minorHAnsi"/>
          <w:color w:val="auto"/>
          <w:sz w:val="22"/>
          <w:szCs w:val="22"/>
        </w:rPr>
        <w:t>risultate</w:t>
      </w:r>
      <w:proofErr w:type="gramEnd"/>
      <w:r w:rsidRPr="009F567F">
        <w:rPr>
          <w:rStyle w:val="m-5143285454859185743s1"/>
          <w:rFonts w:asciiTheme="minorHAnsi" w:hAnsiTheme="minorHAnsi"/>
          <w:color w:val="auto"/>
          <w:sz w:val="22"/>
          <w:szCs w:val="22"/>
        </w:rPr>
        <w:t xml:space="preserve"> sane anche se con una lieve carenza di acidità.  Poi toccherà a Sangiovese e Sagrantino e, in particolare per quest’ultimo, un lieve abbassamento delle temperature e qualche pioggia, potrebbero comportare un’evoluzione migliorativa rispetto alle </w:t>
      </w:r>
      <w:proofErr w:type="gramStart"/>
      <w:r w:rsidRPr="009F567F">
        <w:rPr>
          <w:rStyle w:val="m-5143285454859185743s1"/>
          <w:rFonts w:asciiTheme="minorHAnsi" w:hAnsiTheme="minorHAnsi"/>
          <w:color w:val="auto"/>
          <w:sz w:val="22"/>
          <w:szCs w:val="22"/>
        </w:rPr>
        <w:t>aspettative</w:t>
      </w:r>
      <w:proofErr w:type="gramEnd"/>
      <w:r w:rsidRPr="009F567F">
        <w:rPr>
          <w:rStyle w:val="m-5143285454859185743s1"/>
          <w:rFonts w:asciiTheme="minorHAnsi" w:hAnsiTheme="minorHAnsi"/>
          <w:color w:val="auto"/>
          <w:sz w:val="22"/>
          <w:szCs w:val="22"/>
        </w:rPr>
        <w:t xml:space="preserve"> attuali.</w:t>
      </w:r>
    </w:p>
    <w:p w14:paraId="53D39907" w14:textId="77777777" w:rsidR="00712B0C" w:rsidRPr="009F567F" w:rsidRDefault="00712B0C" w:rsidP="00712B0C">
      <w:pPr>
        <w:jc w:val="both"/>
        <w:rPr>
          <w:rFonts w:asciiTheme="minorHAnsi" w:hAnsiTheme="minorHAnsi"/>
          <w:sz w:val="22"/>
          <w:szCs w:val="22"/>
        </w:rPr>
      </w:pPr>
    </w:p>
    <w:p w14:paraId="77A28DBD" w14:textId="77777777" w:rsidR="00712B0C" w:rsidRPr="009F567F" w:rsidRDefault="00712B0C" w:rsidP="00712B0C">
      <w:pPr>
        <w:jc w:val="both"/>
        <w:rPr>
          <w:rFonts w:asciiTheme="minorHAnsi" w:hAnsiTheme="minorHAnsi"/>
          <w:b/>
          <w:color w:val="990033"/>
          <w:sz w:val="22"/>
          <w:szCs w:val="22"/>
        </w:rPr>
      </w:pPr>
      <w:r w:rsidRPr="009F567F">
        <w:rPr>
          <w:rFonts w:asciiTheme="minorHAnsi" w:hAnsiTheme="minorHAnsi"/>
          <w:b/>
          <w:color w:val="990033"/>
          <w:sz w:val="22"/>
          <w:szCs w:val="22"/>
        </w:rPr>
        <w:t>Marche (-27,5%)</w:t>
      </w:r>
    </w:p>
    <w:p w14:paraId="32247097" w14:textId="77777777" w:rsidR="00712B0C" w:rsidRPr="009F567F" w:rsidRDefault="00712B0C" w:rsidP="00712B0C">
      <w:pPr>
        <w:jc w:val="both"/>
        <w:rPr>
          <w:rStyle w:val="m5940748959959625095s1"/>
          <w:rFonts w:asciiTheme="minorHAnsi" w:hAnsiTheme="minorHAnsi"/>
          <w:sz w:val="22"/>
          <w:szCs w:val="22"/>
        </w:rPr>
      </w:pPr>
      <w:r w:rsidRPr="009F567F">
        <w:rPr>
          <w:rStyle w:val="m5940748959959625095s1"/>
          <w:rFonts w:asciiTheme="minorHAnsi" w:hAnsiTheme="minorHAnsi"/>
          <w:color w:val="auto"/>
          <w:sz w:val="22"/>
          <w:szCs w:val="22"/>
        </w:rPr>
        <w:t xml:space="preserve">Anche le vigne marchigiane si sono trovate ad affrontare le gelate tardive, giunte il 22 e 23 aprile, che hanno imposto una selezione naturale nei vigneti della regione. Dal freddo si sono salvate diverse zone dei Castelli di Jesi, là dove il mare con i suoi benefici influssi ha mitigato la morsa del gelo. Il maltempo ha segnato ancora, negativamente, le sorti della vendemmia 2017 con la grandine nella terza decade di giugno e ancora nella seconda di luglio. L’annata meteorologica ha mostrato tutta la sua complessità nel periodo estivo, con siccità e alte temperature che hanno messo a dura prova soprattutto i vigneti collinari, dove l’approvvigionamento idrico </w:t>
      </w:r>
      <w:proofErr w:type="gramStart"/>
      <w:r w:rsidRPr="009F567F">
        <w:rPr>
          <w:rStyle w:val="m5940748959959625095s1"/>
          <w:rFonts w:asciiTheme="minorHAnsi" w:hAnsiTheme="minorHAnsi"/>
          <w:color w:val="auto"/>
          <w:sz w:val="22"/>
          <w:szCs w:val="22"/>
        </w:rPr>
        <w:t>risulta</w:t>
      </w:r>
      <w:proofErr w:type="gramEnd"/>
      <w:r w:rsidRPr="009F567F">
        <w:rPr>
          <w:rStyle w:val="m5940748959959625095s1"/>
          <w:rFonts w:asciiTheme="minorHAnsi" w:hAnsiTheme="minorHAnsi"/>
          <w:color w:val="auto"/>
          <w:sz w:val="22"/>
          <w:szCs w:val="22"/>
        </w:rPr>
        <w:t xml:space="preserve"> più difficoltoso rispetto agli impianti di pianura.  </w:t>
      </w:r>
    </w:p>
    <w:p w14:paraId="3B001E1B" w14:textId="77777777" w:rsidR="00712B0C" w:rsidRPr="009F567F" w:rsidRDefault="00712B0C" w:rsidP="00712B0C">
      <w:pPr>
        <w:jc w:val="both"/>
        <w:rPr>
          <w:rStyle w:val="m5940748959959625095s1"/>
          <w:rFonts w:asciiTheme="minorHAnsi" w:hAnsiTheme="minorHAnsi"/>
          <w:color w:val="auto"/>
          <w:sz w:val="22"/>
          <w:szCs w:val="22"/>
        </w:rPr>
      </w:pPr>
      <w:r w:rsidRPr="009F567F">
        <w:rPr>
          <w:rStyle w:val="m5940748959959625095s1"/>
          <w:rFonts w:asciiTheme="minorHAnsi" w:hAnsiTheme="minorHAnsi"/>
          <w:color w:val="auto"/>
          <w:sz w:val="22"/>
          <w:szCs w:val="22"/>
        </w:rPr>
        <w:t>Si registra, in positivo, la pressoché totale assenza di patologie fungine, che ha dato modo alle viti, dopo le dure prove del freddo, di sviluppare uve in ottima salute.</w:t>
      </w:r>
    </w:p>
    <w:p w14:paraId="62577206" w14:textId="56754E43" w:rsidR="00712B0C" w:rsidRPr="009F567F" w:rsidRDefault="00712B0C" w:rsidP="00712B0C">
      <w:pPr>
        <w:jc w:val="both"/>
        <w:rPr>
          <w:rStyle w:val="m5940748959959625095s1"/>
          <w:rFonts w:asciiTheme="minorHAnsi" w:hAnsiTheme="minorHAnsi"/>
          <w:color w:val="auto"/>
          <w:sz w:val="22"/>
          <w:szCs w:val="22"/>
        </w:rPr>
      </w:pPr>
      <w:r w:rsidRPr="009F567F">
        <w:rPr>
          <w:rStyle w:val="m5940748959959625095s1"/>
          <w:rFonts w:asciiTheme="minorHAnsi" w:hAnsiTheme="minorHAnsi"/>
          <w:color w:val="auto"/>
          <w:sz w:val="22"/>
          <w:szCs w:val="22"/>
        </w:rPr>
        <w:lastRenderedPageBreak/>
        <w:t xml:space="preserve">Cronologicamente ci si è trovati ad affrontare una vendemmia anticipata di </w:t>
      </w:r>
      <w:proofErr w:type="gramStart"/>
      <w:r w:rsidRPr="009F567F">
        <w:rPr>
          <w:rStyle w:val="m5940748959959625095s1"/>
          <w:rFonts w:asciiTheme="minorHAnsi" w:hAnsiTheme="minorHAnsi"/>
          <w:color w:val="auto"/>
          <w:sz w:val="22"/>
          <w:szCs w:val="22"/>
        </w:rPr>
        <w:t>15</w:t>
      </w:r>
      <w:proofErr w:type="gramEnd"/>
      <w:r w:rsidRPr="009F567F">
        <w:rPr>
          <w:rStyle w:val="m5940748959959625095s1"/>
          <w:rFonts w:asciiTheme="minorHAnsi" w:hAnsiTheme="minorHAnsi"/>
          <w:color w:val="auto"/>
          <w:sz w:val="22"/>
          <w:szCs w:val="22"/>
        </w:rPr>
        <w:t xml:space="preserve"> o 20 giorni. La raccolta dei bianchi internazionali e delle basi spumante è già avvenuta, per la vendemmia del Verdicchio </w:t>
      </w:r>
      <w:proofErr w:type="gramStart"/>
      <w:r w:rsidRPr="009F567F">
        <w:rPr>
          <w:rStyle w:val="m5940748959959625095s1"/>
          <w:rFonts w:asciiTheme="minorHAnsi" w:hAnsiTheme="minorHAnsi"/>
          <w:color w:val="auto"/>
          <w:sz w:val="22"/>
          <w:szCs w:val="22"/>
        </w:rPr>
        <w:t xml:space="preserve">si </w:t>
      </w:r>
      <w:proofErr w:type="gramEnd"/>
      <w:r w:rsidRPr="009F567F">
        <w:rPr>
          <w:rStyle w:val="m5940748959959625095s1"/>
          <w:rFonts w:asciiTheme="minorHAnsi" w:hAnsiTheme="minorHAnsi"/>
          <w:color w:val="auto"/>
          <w:sz w:val="22"/>
          <w:szCs w:val="22"/>
        </w:rPr>
        <w:t xml:space="preserve">inizierà intorno alla metà di settembre. Quest’anno i grappoli sono più piccoli della media, la buccia degli acini è più spessa e le uve presentano un minore grado di acidità. La qualità sarà </w:t>
      </w:r>
      <w:proofErr w:type="gramStart"/>
      <w:r w:rsidRPr="009F567F">
        <w:rPr>
          <w:rStyle w:val="m5940748959959625095s1"/>
          <w:rFonts w:asciiTheme="minorHAnsi" w:hAnsiTheme="minorHAnsi"/>
          <w:color w:val="auto"/>
          <w:sz w:val="22"/>
          <w:szCs w:val="22"/>
        </w:rPr>
        <w:t>nel complesso buona</w:t>
      </w:r>
      <w:proofErr w:type="gramEnd"/>
      <w:r w:rsidRPr="009F567F">
        <w:rPr>
          <w:rStyle w:val="m5940748959959625095s1"/>
          <w:rFonts w:asciiTheme="minorHAnsi" w:hAnsiTheme="minorHAnsi"/>
          <w:color w:val="auto"/>
          <w:sz w:val="22"/>
          <w:szCs w:val="22"/>
        </w:rPr>
        <w:t xml:space="preserve">. Si spera in una normalizzazione del clima e in qualche pioggia che possa far recuperare quantità sul Montepulciano, vitigno tardivo. </w:t>
      </w:r>
    </w:p>
    <w:p w14:paraId="6D485467" w14:textId="77777777" w:rsidR="00712B0C" w:rsidRPr="009F567F" w:rsidRDefault="00712B0C" w:rsidP="00712B0C">
      <w:pPr>
        <w:jc w:val="both"/>
        <w:rPr>
          <w:rFonts w:asciiTheme="minorHAnsi" w:hAnsiTheme="minorHAnsi"/>
          <w:color w:val="auto"/>
          <w:sz w:val="22"/>
          <w:szCs w:val="22"/>
        </w:rPr>
      </w:pPr>
    </w:p>
    <w:p w14:paraId="4FBE4B96" w14:textId="77777777" w:rsidR="00712B0C" w:rsidRPr="009F567F" w:rsidRDefault="00712B0C" w:rsidP="00712B0C">
      <w:pPr>
        <w:jc w:val="both"/>
        <w:rPr>
          <w:rFonts w:asciiTheme="minorHAnsi" w:hAnsiTheme="minorHAnsi"/>
          <w:b/>
          <w:color w:val="990033"/>
          <w:sz w:val="22"/>
          <w:szCs w:val="22"/>
        </w:rPr>
      </w:pPr>
      <w:r w:rsidRPr="009F567F">
        <w:rPr>
          <w:rFonts w:asciiTheme="minorHAnsi" w:hAnsiTheme="minorHAnsi"/>
          <w:b/>
          <w:color w:val="990033"/>
          <w:sz w:val="22"/>
          <w:szCs w:val="22"/>
        </w:rPr>
        <w:t>Lazio (-32,5%)</w:t>
      </w:r>
    </w:p>
    <w:p w14:paraId="5266998D" w14:textId="77777777" w:rsidR="00712B0C" w:rsidRPr="009F567F" w:rsidRDefault="00712B0C" w:rsidP="00712B0C">
      <w:pPr>
        <w:jc w:val="both"/>
        <w:rPr>
          <w:rFonts w:asciiTheme="minorHAnsi" w:hAnsiTheme="minorHAnsi"/>
          <w:color w:val="auto"/>
          <w:sz w:val="22"/>
          <w:szCs w:val="22"/>
        </w:rPr>
      </w:pPr>
      <w:r w:rsidRPr="009F567F">
        <w:rPr>
          <w:rStyle w:val="m-5143285454859185743s1"/>
          <w:rFonts w:asciiTheme="minorHAnsi" w:hAnsiTheme="minorHAnsi"/>
          <w:color w:val="auto"/>
          <w:sz w:val="22"/>
          <w:szCs w:val="22"/>
        </w:rPr>
        <w:t xml:space="preserve">Un inverno mite ha fatto partire il ciclo vegetativo in anticipo rispetto agli anni passati. Poi la gelata primaverile ha interrotto la cacciata delle viti in buona parte dei vigneti </w:t>
      </w:r>
      <w:proofErr w:type="gramStart"/>
      <w:r w:rsidRPr="009F567F">
        <w:rPr>
          <w:rStyle w:val="m-5143285454859185743s1"/>
          <w:rFonts w:asciiTheme="minorHAnsi" w:hAnsiTheme="minorHAnsi"/>
          <w:color w:val="auto"/>
          <w:sz w:val="22"/>
          <w:szCs w:val="22"/>
        </w:rPr>
        <w:t>di</w:t>
      </w:r>
      <w:proofErr w:type="gramEnd"/>
      <w:r w:rsidRPr="009F567F">
        <w:rPr>
          <w:rStyle w:val="m-5143285454859185743s1"/>
          <w:rFonts w:asciiTheme="minorHAnsi" w:hAnsiTheme="minorHAnsi"/>
          <w:color w:val="auto"/>
          <w:sz w:val="22"/>
          <w:szCs w:val="22"/>
        </w:rPr>
        <w:t xml:space="preserve"> quota e di fondovalle, provocando una riduzione della produzione.</w:t>
      </w:r>
      <w:r w:rsidRPr="009F567F">
        <w:rPr>
          <w:rFonts w:asciiTheme="minorHAnsi" w:hAnsiTheme="minorHAnsi"/>
          <w:color w:val="auto"/>
          <w:sz w:val="22"/>
          <w:szCs w:val="22"/>
        </w:rPr>
        <w:t xml:space="preserve"> </w:t>
      </w:r>
      <w:r w:rsidRPr="009F567F">
        <w:rPr>
          <w:rStyle w:val="m-5143285454859185743s1"/>
          <w:rFonts w:asciiTheme="minorHAnsi" w:hAnsiTheme="minorHAnsi"/>
          <w:color w:val="auto"/>
          <w:sz w:val="22"/>
          <w:szCs w:val="22"/>
        </w:rPr>
        <w:t xml:space="preserve">L’estate che è seguita è stata caratterizzata da siccità e alte temperature come non si ricordava da molto tempo. Per circa tre mesi non è mai piovuto, a parte alcune sporadiche piogge nelle denominazioni più interne, e per circa </w:t>
      </w:r>
      <w:proofErr w:type="gramStart"/>
      <w:r w:rsidRPr="009F567F">
        <w:rPr>
          <w:rStyle w:val="m-5143285454859185743s1"/>
          <w:rFonts w:asciiTheme="minorHAnsi" w:hAnsiTheme="minorHAnsi"/>
          <w:color w:val="auto"/>
          <w:sz w:val="22"/>
          <w:szCs w:val="22"/>
        </w:rPr>
        <w:t>60</w:t>
      </w:r>
      <w:proofErr w:type="gramEnd"/>
      <w:r w:rsidRPr="009F567F">
        <w:rPr>
          <w:rStyle w:val="m-5143285454859185743s1"/>
          <w:rFonts w:asciiTheme="minorHAnsi" w:hAnsiTheme="minorHAnsi"/>
          <w:color w:val="auto"/>
          <w:sz w:val="22"/>
          <w:szCs w:val="22"/>
        </w:rPr>
        <w:t xml:space="preserve"> giorni le temperature registrate sono state superiori ai 30°, con punte di oltre 40, e con scarso gradiente giorno/notte.</w:t>
      </w:r>
      <w:r w:rsidRPr="009F567F">
        <w:rPr>
          <w:rStyle w:val="m-5143285454859185743apple-converted-space"/>
          <w:rFonts w:asciiTheme="minorHAnsi" w:hAnsiTheme="minorHAnsi"/>
          <w:color w:val="auto"/>
          <w:sz w:val="22"/>
          <w:szCs w:val="22"/>
        </w:rPr>
        <w:t> </w:t>
      </w:r>
    </w:p>
    <w:p w14:paraId="451D8AD1" w14:textId="77777777" w:rsidR="00712B0C" w:rsidRPr="009F567F" w:rsidRDefault="00712B0C" w:rsidP="00712B0C">
      <w:pPr>
        <w:jc w:val="both"/>
        <w:rPr>
          <w:rStyle w:val="m-5143285454859185743s1"/>
          <w:rFonts w:asciiTheme="minorHAnsi" w:hAnsiTheme="minorHAnsi"/>
          <w:sz w:val="22"/>
          <w:szCs w:val="22"/>
        </w:rPr>
      </w:pPr>
      <w:r w:rsidRPr="009F567F">
        <w:rPr>
          <w:rStyle w:val="m-5143285454859185743s1"/>
          <w:rFonts w:asciiTheme="minorHAnsi" w:hAnsiTheme="minorHAnsi"/>
          <w:color w:val="auto"/>
          <w:sz w:val="22"/>
          <w:szCs w:val="22"/>
        </w:rPr>
        <w:t xml:space="preserve">Bassa l’incidenza delle malattie nel vigneto, quasi assente la peronospora, appena più alta la presenza dell’oidio. </w:t>
      </w:r>
    </w:p>
    <w:p w14:paraId="1963508A" w14:textId="77777777" w:rsidR="00712B0C" w:rsidRPr="009F567F" w:rsidRDefault="00712B0C" w:rsidP="00712B0C">
      <w:pPr>
        <w:jc w:val="both"/>
        <w:rPr>
          <w:rFonts w:asciiTheme="minorHAnsi" w:hAnsiTheme="minorHAnsi"/>
          <w:sz w:val="22"/>
          <w:szCs w:val="22"/>
        </w:rPr>
      </w:pPr>
      <w:r w:rsidRPr="009F567F">
        <w:rPr>
          <w:rStyle w:val="m-5143285454859185743s1"/>
          <w:rFonts w:asciiTheme="minorHAnsi" w:hAnsiTheme="minorHAnsi"/>
          <w:color w:val="auto"/>
          <w:sz w:val="22"/>
          <w:szCs w:val="22"/>
        </w:rPr>
        <w:t xml:space="preserve">Le uve nei vigneti appaiono sanissime, leggermente “abbronzate” le bianche. La loro qualità si </w:t>
      </w:r>
      <w:proofErr w:type="gramStart"/>
      <w:r w:rsidRPr="009F567F">
        <w:rPr>
          <w:rStyle w:val="m-5143285454859185743s1"/>
          <w:rFonts w:asciiTheme="minorHAnsi" w:hAnsiTheme="minorHAnsi"/>
          <w:color w:val="auto"/>
          <w:sz w:val="22"/>
          <w:szCs w:val="22"/>
        </w:rPr>
        <w:t>preannuncia</w:t>
      </w:r>
      <w:proofErr w:type="gramEnd"/>
      <w:r w:rsidRPr="009F567F">
        <w:rPr>
          <w:rStyle w:val="m-5143285454859185743s1"/>
          <w:rFonts w:asciiTheme="minorHAnsi" w:hAnsiTheme="minorHAnsi"/>
          <w:color w:val="auto"/>
          <w:sz w:val="22"/>
          <w:szCs w:val="22"/>
        </w:rPr>
        <w:t xml:space="preserve"> buona: meno profumi e gradazione molto superiore alla media. Per i vitigni non ancora totalmente vendemmiati, come il Cesanese, il Montepulciano e il Merlot, si ritiene che qualche pioggia </w:t>
      </w:r>
      <w:proofErr w:type="gramStart"/>
      <w:r w:rsidRPr="009F567F">
        <w:rPr>
          <w:rStyle w:val="m-5143285454859185743s1"/>
          <w:rFonts w:asciiTheme="minorHAnsi" w:hAnsiTheme="minorHAnsi"/>
          <w:color w:val="auto"/>
          <w:sz w:val="22"/>
          <w:szCs w:val="22"/>
        </w:rPr>
        <w:t xml:space="preserve">di </w:t>
      </w:r>
      <w:proofErr w:type="gramEnd"/>
      <w:r w:rsidRPr="009F567F">
        <w:rPr>
          <w:rStyle w:val="m-5143285454859185743s1"/>
          <w:rFonts w:asciiTheme="minorHAnsi" w:hAnsiTheme="minorHAnsi"/>
          <w:color w:val="auto"/>
          <w:sz w:val="22"/>
          <w:szCs w:val="22"/>
        </w:rPr>
        <w:t>inizio settembre possa ancora riequilibrare la situazione.</w:t>
      </w:r>
    </w:p>
    <w:p w14:paraId="12158518" w14:textId="77777777" w:rsidR="00712B0C" w:rsidRPr="009F567F" w:rsidRDefault="00712B0C" w:rsidP="00712B0C">
      <w:pPr>
        <w:jc w:val="both"/>
        <w:rPr>
          <w:rFonts w:asciiTheme="minorHAnsi" w:hAnsiTheme="minorHAnsi"/>
          <w:sz w:val="22"/>
          <w:szCs w:val="22"/>
        </w:rPr>
      </w:pPr>
    </w:p>
    <w:p w14:paraId="5E9F9DB8" w14:textId="77777777" w:rsidR="00712B0C" w:rsidRPr="009F567F" w:rsidRDefault="00712B0C" w:rsidP="00712B0C">
      <w:pPr>
        <w:jc w:val="both"/>
        <w:rPr>
          <w:rFonts w:asciiTheme="minorHAnsi" w:hAnsiTheme="minorHAnsi"/>
          <w:b/>
          <w:color w:val="990033"/>
          <w:sz w:val="22"/>
          <w:szCs w:val="22"/>
        </w:rPr>
      </w:pPr>
      <w:r w:rsidRPr="009F567F">
        <w:rPr>
          <w:rFonts w:asciiTheme="minorHAnsi" w:hAnsiTheme="minorHAnsi"/>
          <w:b/>
          <w:color w:val="990033"/>
          <w:sz w:val="22"/>
          <w:szCs w:val="22"/>
        </w:rPr>
        <w:t>Abruzzo (-30%)</w:t>
      </w:r>
    </w:p>
    <w:p w14:paraId="2C7277EF"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Un inverno che, inizialmente, sembrava avaro di neve si è riscattato </w:t>
      </w:r>
      <w:r w:rsidRPr="009F567F">
        <w:rPr>
          <w:rFonts w:asciiTheme="minorHAnsi" w:hAnsiTheme="minorHAnsi"/>
          <w:i/>
          <w:color w:val="auto"/>
          <w:sz w:val="22"/>
          <w:szCs w:val="22"/>
        </w:rPr>
        <w:t>in extremis</w:t>
      </w:r>
      <w:r w:rsidRPr="009F567F">
        <w:rPr>
          <w:rFonts w:asciiTheme="minorHAnsi" w:hAnsiTheme="minorHAnsi"/>
          <w:color w:val="auto"/>
          <w:sz w:val="22"/>
          <w:szCs w:val="22"/>
        </w:rPr>
        <w:t xml:space="preserve"> con abbondanti nevicate tardive, che sono </w:t>
      </w:r>
      <w:proofErr w:type="gramStart"/>
      <w:r w:rsidRPr="009F567F">
        <w:rPr>
          <w:rFonts w:asciiTheme="minorHAnsi" w:hAnsiTheme="minorHAnsi"/>
          <w:color w:val="auto"/>
          <w:sz w:val="22"/>
          <w:szCs w:val="22"/>
        </w:rPr>
        <w:t>risultate</w:t>
      </w:r>
      <w:proofErr w:type="gramEnd"/>
      <w:r w:rsidRPr="009F567F">
        <w:rPr>
          <w:rFonts w:asciiTheme="minorHAnsi" w:hAnsiTheme="minorHAnsi"/>
          <w:color w:val="auto"/>
          <w:sz w:val="22"/>
          <w:szCs w:val="22"/>
        </w:rPr>
        <w:t xml:space="preserve"> una preziosa riserva d’acqua nella torrida estate abruzzese. La seconda decade di aprile ha visto, invece, l’affacciarsi di un gelo tardivo che ha colpito i fondivalle e i vigneti più in quota della regione, intaccando il ciclo vegetativo delle varietà più precoci. Poche, fortunatamente, le grandinate, con qualche piccola eccezione </w:t>
      </w:r>
      <w:proofErr w:type="gramStart"/>
      <w:r w:rsidRPr="009F567F">
        <w:rPr>
          <w:rFonts w:asciiTheme="minorHAnsi" w:hAnsiTheme="minorHAnsi"/>
          <w:color w:val="auto"/>
          <w:sz w:val="22"/>
          <w:szCs w:val="22"/>
        </w:rPr>
        <w:t>durante il mese di</w:t>
      </w:r>
      <w:proofErr w:type="gramEnd"/>
      <w:r w:rsidRPr="009F567F">
        <w:rPr>
          <w:rFonts w:asciiTheme="minorHAnsi" w:hAnsiTheme="minorHAnsi"/>
          <w:color w:val="auto"/>
          <w:sz w:val="22"/>
          <w:szCs w:val="22"/>
        </w:rPr>
        <w:t xml:space="preserve"> giugno nel sud del territorio regionale. </w:t>
      </w:r>
    </w:p>
    <w:p w14:paraId="3E6FC85E"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Poche le difficoltà di ordine fitosanitario, tra cui qualche attacco di oidio mentre sono state </w:t>
      </w:r>
      <w:proofErr w:type="gramStart"/>
      <w:r w:rsidRPr="009F567F">
        <w:rPr>
          <w:rFonts w:asciiTheme="minorHAnsi" w:hAnsiTheme="minorHAnsi"/>
          <w:color w:val="auto"/>
          <w:sz w:val="22"/>
          <w:szCs w:val="22"/>
        </w:rPr>
        <w:t>praticamente</w:t>
      </w:r>
      <w:proofErr w:type="gramEnd"/>
      <w:r w:rsidRPr="009F567F">
        <w:rPr>
          <w:rFonts w:asciiTheme="minorHAnsi" w:hAnsiTheme="minorHAnsi"/>
          <w:color w:val="auto"/>
          <w:sz w:val="22"/>
          <w:szCs w:val="22"/>
        </w:rPr>
        <w:t xml:space="preserve"> assenti peronospora e altre patologie. </w:t>
      </w:r>
    </w:p>
    <w:p w14:paraId="61668EFF"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Il caldo eccessivamente prolungato, sia nelle altissime temperature diurne, sia in quelle notturne, accompagnato dalla quasi totale assenza di precipitazioni, ha comportato una </w:t>
      </w:r>
      <w:proofErr w:type="gramStart"/>
      <w:r w:rsidRPr="009F567F">
        <w:rPr>
          <w:rFonts w:asciiTheme="minorHAnsi" w:hAnsiTheme="minorHAnsi"/>
          <w:color w:val="auto"/>
          <w:sz w:val="22"/>
          <w:szCs w:val="22"/>
        </w:rPr>
        <w:t>significativa</w:t>
      </w:r>
      <w:proofErr w:type="gramEnd"/>
      <w:r w:rsidRPr="009F567F">
        <w:rPr>
          <w:rFonts w:asciiTheme="minorHAnsi" w:hAnsiTheme="minorHAnsi"/>
          <w:color w:val="auto"/>
          <w:sz w:val="22"/>
          <w:szCs w:val="22"/>
        </w:rPr>
        <w:t xml:space="preserve"> riduzione della quantità di uve subito evidente nelle più precoci (bianche internazionali e Pecorino) portate in cantina con un anticipo di 15-20 giorni sulle tabelle tradizionali. Di contro, si registra un perfetto stato sanitario, sia sulle uve convenzionali </w:t>
      </w:r>
      <w:proofErr w:type="gramStart"/>
      <w:r w:rsidRPr="009F567F">
        <w:rPr>
          <w:rFonts w:asciiTheme="minorHAnsi" w:hAnsiTheme="minorHAnsi"/>
          <w:color w:val="auto"/>
          <w:sz w:val="22"/>
          <w:szCs w:val="22"/>
        </w:rPr>
        <w:t>che</w:t>
      </w:r>
      <w:proofErr w:type="gramEnd"/>
      <w:r w:rsidRPr="009F567F">
        <w:rPr>
          <w:rFonts w:asciiTheme="minorHAnsi" w:hAnsiTheme="minorHAnsi"/>
          <w:color w:val="auto"/>
          <w:sz w:val="22"/>
          <w:szCs w:val="22"/>
        </w:rPr>
        <w:t xml:space="preserve"> </w:t>
      </w:r>
      <w:proofErr w:type="spellStart"/>
      <w:r w:rsidRPr="009F567F">
        <w:rPr>
          <w:rFonts w:asciiTheme="minorHAnsi" w:hAnsiTheme="minorHAnsi"/>
          <w:color w:val="auto"/>
          <w:sz w:val="22"/>
          <w:szCs w:val="22"/>
        </w:rPr>
        <w:t>bio</w:t>
      </w:r>
      <w:proofErr w:type="spellEnd"/>
      <w:r w:rsidRPr="009F567F">
        <w:rPr>
          <w:rFonts w:asciiTheme="minorHAnsi" w:hAnsiTheme="minorHAnsi"/>
          <w:color w:val="auto"/>
          <w:sz w:val="22"/>
          <w:szCs w:val="22"/>
        </w:rPr>
        <w:t>, sebbene con una leggera disidratazione e un lieve deficit in acidità.</w:t>
      </w:r>
    </w:p>
    <w:p w14:paraId="3688A61A"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Per i restanti bianchi ancora in vigna, Trebbiano in particolare, generalmente resistente alla siccità, si auspica l’assenza di precipitazioni che a questo punto potrebbero </w:t>
      </w:r>
      <w:proofErr w:type="gramStart"/>
      <w:r w:rsidRPr="009F567F">
        <w:rPr>
          <w:rFonts w:asciiTheme="minorHAnsi" w:hAnsiTheme="minorHAnsi"/>
          <w:color w:val="auto"/>
          <w:sz w:val="22"/>
          <w:szCs w:val="22"/>
        </w:rPr>
        <w:t>risultare</w:t>
      </w:r>
      <w:proofErr w:type="gramEnd"/>
      <w:r w:rsidRPr="009F567F">
        <w:rPr>
          <w:rFonts w:asciiTheme="minorHAnsi" w:hAnsiTheme="minorHAnsi"/>
          <w:color w:val="auto"/>
          <w:sz w:val="22"/>
          <w:szCs w:val="22"/>
        </w:rPr>
        <w:t xml:space="preserve"> più che altro nocive. Discorso a parte merita il Montepulciano, vitigno rosso più importante della regione, molto tardivo, per il quale qualche pioggia potrebbe ancora essere utile all’assestamento di quantità e qualità su valori normali. </w:t>
      </w:r>
    </w:p>
    <w:p w14:paraId="583E034A" w14:textId="77777777" w:rsidR="009F567F" w:rsidRPr="009F567F" w:rsidRDefault="009F567F" w:rsidP="00712B0C">
      <w:pPr>
        <w:jc w:val="both"/>
        <w:rPr>
          <w:rFonts w:asciiTheme="minorHAnsi" w:hAnsiTheme="minorHAnsi"/>
          <w:color w:val="222222"/>
          <w:sz w:val="22"/>
          <w:szCs w:val="22"/>
        </w:rPr>
      </w:pPr>
    </w:p>
    <w:p w14:paraId="79AD4335" w14:textId="77777777" w:rsidR="00712B0C" w:rsidRPr="009F567F" w:rsidRDefault="00712B0C" w:rsidP="00712B0C">
      <w:pPr>
        <w:jc w:val="both"/>
        <w:rPr>
          <w:rFonts w:asciiTheme="minorHAnsi" w:hAnsiTheme="minorHAnsi"/>
          <w:b/>
          <w:color w:val="990033"/>
          <w:sz w:val="22"/>
          <w:szCs w:val="22"/>
        </w:rPr>
      </w:pPr>
      <w:r w:rsidRPr="009F567F">
        <w:rPr>
          <w:rFonts w:asciiTheme="minorHAnsi" w:hAnsiTheme="minorHAnsi"/>
          <w:b/>
          <w:color w:val="990033"/>
          <w:sz w:val="22"/>
          <w:szCs w:val="22"/>
        </w:rPr>
        <w:t>Campania (-12,5%)</w:t>
      </w:r>
    </w:p>
    <w:p w14:paraId="06F83AF9" w14:textId="77777777" w:rsidR="00712B0C" w:rsidRPr="009F567F" w:rsidRDefault="00712B0C" w:rsidP="00712B0C">
      <w:pPr>
        <w:jc w:val="both"/>
        <w:rPr>
          <w:rFonts w:asciiTheme="minorHAnsi" w:hAnsiTheme="minorHAnsi"/>
          <w:color w:val="222222"/>
          <w:sz w:val="22"/>
          <w:szCs w:val="22"/>
        </w:rPr>
      </w:pPr>
      <w:proofErr w:type="gramStart"/>
      <w:r w:rsidRPr="009F567F">
        <w:rPr>
          <w:rFonts w:asciiTheme="minorHAnsi" w:hAnsiTheme="minorHAnsi"/>
          <w:color w:val="222222"/>
          <w:sz w:val="22"/>
          <w:szCs w:val="22"/>
        </w:rPr>
        <w:t>La situazione regionale appare, in termini percentuali meno problematica rispetto alla media nazionale</w:t>
      </w:r>
      <w:proofErr w:type="gramEnd"/>
      <w:r w:rsidRPr="009F567F">
        <w:rPr>
          <w:rFonts w:asciiTheme="minorHAnsi" w:hAnsiTheme="minorHAnsi"/>
          <w:color w:val="222222"/>
          <w:sz w:val="22"/>
          <w:szCs w:val="22"/>
        </w:rPr>
        <w:t xml:space="preserve">. Questo però è attribuibile solo al fatto che il confronto </w:t>
      </w:r>
      <w:proofErr w:type="gramStart"/>
      <w:r w:rsidRPr="009F567F">
        <w:rPr>
          <w:rFonts w:asciiTheme="minorHAnsi" w:hAnsiTheme="minorHAnsi"/>
          <w:color w:val="222222"/>
          <w:sz w:val="22"/>
          <w:szCs w:val="22"/>
        </w:rPr>
        <w:t>viene</w:t>
      </w:r>
      <w:proofErr w:type="gramEnd"/>
      <w:r w:rsidRPr="009F567F">
        <w:rPr>
          <w:rFonts w:asciiTheme="minorHAnsi" w:hAnsiTheme="minorHAnsi"/>
          <w:color w:val="222222"/>
          <w:sz w:val="22"/>
          <w:szCs w:val="22"/>
        </w:rPr>
        <w:t xml:space="preserve"> effettuato rispetto ad un 2016 particolarmente scarso a causa, soprattutto, del cattivo tempo e delle alluvioni. Le prime fasi vegetative, in realtà, avevano fatto pensare al ritorno </w:t>
      </w:r>
      <w:proofErr w:type="gramStart"/>
      <w:r w:rsidRPr="009F567F">
        <w:rPr>
          <w:rFonts w:asciiTheme="minorHAnsi" w:hAnsiTheme="minorHAnsi"/>
          <w:color w:val="222222"/>
          <w:sz w:val="22"/>
          <w:szCs w:val="22"/>
        </w:rPr>
        <w:t>ad</w:t>
      </w:r>
      <w:proofErr w:type="gramEnd"/>
      <w:r w:rsidRPr="009F567F">
        <w:rPr>
          <w:rFonts w:asciiTheme="minorHAnsi" w:hAnsiTheme="minorHAnsi"/>
          <w:color w:val="222222"/>
          <w:sz w:val="22"/>
          <w:szCs w:val="22"/>
        </w:rPr>
        <w:t xml:space="preserve"> una produzione nella normalità, ma la scarsità di piogge ed il gran caldo hanno contribuito ad avere un’altra scarsa produzione. Da segnalare che in alcune aree anche le gelate primaverili avevano già compromesso la resa in uva. </w:t>
      </w:r>
    </w:p>
    <w:p w14:paraId="7BFB1987" w14:textId="77777777" w:rsidR="00712B0C" w:rsidRPr="009F567F" w:rsidRDefault="00712B0C" w:rsidP="00712B0C">
      <w:pPr>
        <w:jc w:val="both"/>
        <w:rPr>
          <w:rFonts w:asciiTheme="minorHAnsi" w:hAnsiTheme="minorHAnsi"/>
          <w:b/>
          <w:color w:val="990033"/>
          <w:sz w:val="22"/>
          <w:szCs w:val="22"/>
        </w:rPr>
      </w:pPr>
    </w:p>
    <w:p w14:paraId="6B0F3D49" w14:textId="77777777" w:rsidR="00712B0C" w:rsidRPr="009F567F" w:rsidRDefault="00712B0C" w:rsidP="00712B0C">
      <w:pPr>
        <w:jc w:val="both"/>
        <w:rPr>
          <w:rFonts w:asciiTheme="minorHAnsi" w:hAnsiTheme="minorHAnsi"/>
          <w:b/>
          <w:color w:val="990033"/>
          <w:sz w:val="22"/>
          <w:szCs w:val="22"/>
        </w:rPr>
      </w:pPr>
      <w:r w:rsidRPr="009F567F">
        <w:rPr>
          <w:rFonts w:asciiTheme="minorHAnsi" w:hAnsiTheme="minorHAnsi"/>
          <w:b/>
          <w:color w:val="990033"/>
          <w:sz w:val="22"/>
          <w:szCs w:val="22"/>
        </w:rPr>
        <w:lastRenderedPageBreak/>
        <w:t>Calabria (-25%)</w:t>
      </w:r>
    </w:p>
    <w:p w14:paraId="42AF136E" w14:textId="77777777" w:rsidR="00712B0C" w:rsidRPr="009F567F" w:rsidRDefault="00712B0C" w:rsidP="00712B0C">
      <w:pPr>
        <w:jc w:val="both"/>
        <w:rPr>
          <w:rFonts w:asciiTheme="minorHAnsi" w:hAnsiTheme="minorHAnsi"/>
          <w:color w:val="222222"/>
          <w:sz w:val="22"/>
          <w:szCs w:val="22"/>
        </w:rPr>
      </w:pPr>
      <w:r w:rsidRPr="009F567F">
        <w:rPr>
          <w:rFonts w:asciiTheme="minorHAnsi" w:hAnsiTheme="minorHAnsi"/>
          <w:color w:val="222222"/>
          <w:sz w:val="22"/>
          <w:szCs w:val="22"/>
        </w:rPr>
        <w:t xml:space="preserve">La siccità ha avuto ripercussioni pesanti anche in Calabria dove, comunque, la vendemmia è ancora all’inizio e si spera nelle piogge per recuperare sia quantità </w:t>
      </w:r>
      <w:proofErr w:type="gramStart"/>
      <w:r w:rsidRPr="009F567F">
        <w:rPr>
          <w:rFonts w:asciiTheme="minorHAnsi" w:hAnsiTheme="minorHAnsi"/>
          <w:color w:val="222222"/>
          <w:sz w:val="22"/>
          <w:szCs w:val="22"/>
        </w:rPr>
        <w:t>che</w:t>
      </w:r>
      <w:proofErr w:type="gramEnd"/>
      <w:r w:rsidRPr="009F567F">
        <w:rPr>
          <w:rFonts w:asciiTheme="minorHAnsi" w:hAnsiTheme="minorHAnsi"/>
          <w:color w:val="222222"/>
          <w:sz w:val="22"/>
          <w:szCs w:val="22"/>
        </w:rPr>
        <w:t xml:space="preserve"> qualità.</w:t>
      </w:r>
    </w:p>
    <w:p w14:paraId="51892AD1" w14:textId="77777777" w:rsidR="00712B0C" w:rsidRPr="009F567F" w:rsidRDefault="00712B0C" w:rsidP="00712B0C">
      <w:pPr>
        <w:jc w:val="both"/>
        <w:rPr>
          <w:rFonts w:asciiTheme="minorHAnsi" w:hAnsiTheme="minorHAnsi"/>
          <w:color w:val="222222"/>
          <w:sz w:val="22"/>
          <w:szCs w:val="22"/>
        </w:rPr>
      </w:pPr>
    </w:p>
    <w:p w14:paraId="163C7530" w14:textId="77777777" w:rsidR="00712B0C" w:rsidRPr="009F567F" w:rsidRDefault="00712B0C" w:rsidP="00712B0C">
      <w:pPr>
        <w:jc w:val="both"/>
        <w:rPr>
          <w:rFonts w:asciiTheme="minorHAnsi" w:hAnsiTheme="minorHAnsi"/>
          <w:b/>
          <w:color w:val="990033"/>
          <w:sz w:val="22"/>
          <w:szCs w:val="22"/>
        </w:rPr>
      </w:pPr>
      <w:r w:rsidRPr="009F567F">
        <w:rPr>
          <w:rFonts w:asciiTheme="minorHAnsi" w:hAnsiTheme="minorHAnsi"/>
          <w:color w:val="222222"/>
          <w:sz w:val="22"/>
          <w:szCs w:val="22"/>
        </w:rPr>
        <w:t xml:space="preserve">Particolarmente scarse anche le vendemmie in </w:t>
      </w:r>
      <w:r w:rsidRPr="009F567F">
        <w:rPr>
          <w:rFonts w:asciiTheme="minorHAnsi" w:hAnsiTheme="minorHAnsi"/>
          <w:b/>
          <w:color w:val="990033"/>
          <w:sz w:val="22"/>
          <w:szCs w:val="22"/>
        </w:rPr>
        <w:t>Basilicata (-32%) e Molise (-25%).</w:t>
      </w:r>
    </w:p>
    <w:p w14:paraId="28685D13" w14:textId="77777777" w:rsidR="00712B0C" w:rsidRPr="009F567F" w:rsidRDefault="00712B0C" w:rsidP="00712B0C">
      <w:pPr>
        <w:jc w:val="both"/>
        <w:rPr>
          <w:rFonts w:asciiTheme="minorHAnsi" w:hAnsiTheme="minorHAnsi"/>
          <w:color w:val="222222"/>
          <w:sz w:val="22"/>
          <w:szCs w:val="22"/>
        </w:rPr>
      </w:pPr>
    </w:p>
    <w:p w14:paraId="46C762F1" w14:textId="77777777" w:rsidR="00712B0C" w:rsidRPr="009F567F" w:rsidRDefault="00712B0C" w:rsidP="00712B0C">
      <w:pPr>
        <w:jc w:val="both"/>
        <w:rPr>
          <w:rFonts w:asciiTheme="minorHAnsi" w:hAnsiTheme="minorHAnsi"/>
          <w:b/>
          <w:color w:val="990033"/>
          <w:sz w:val="22"/>
          <w:szCs w:val="22"/>
        </w:rPr>
      </w:pPr>
      <w:r w:rsidRPr="009F567F">
        <w:rPr>
          <w:rFonts w:asciiTheme="minorHAnsi" w:hAnsiTheme="minorHAnsi"/>
          <w:b/>
          <w:color w:val="990033"/>
          <w:sz w:val="22"/>
          <w:szCs w:val="22"/>
        </w:rPr>
        <w:t>Puglia (-30%)</w:t>
      </w:r>
    </w:p>
    <w:p w14:paraId="6A2B8480"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Condizioni climatiche particolarmente anomale durante tutte le fasi vegetative hanno influito sui risultati della vendemmia pugliese 2017. A fine aprile vi sono stati abbassamenti di temperatura che, in alcune zone della Puglia, hanno da subito provocato perdite di prodotto. Il </w:t>
      </w:r>
      <w:proofErr w:type="gramStart"/>
      <w:r w:rsidRPr="009F567F">
        <w:rPr>
          <w:rFonts w:asciiTheme="minorHAnsi" w:hAnsiTheme="minorHAnsi"/>
          <w:color w:val="auto"/>
          <w:sz w:val="22"/>
          <w:szCs w:val="22"/>
        </w:rPr>
        <w:t>prosieguo</w:t>
      </w:r>
      <w:proofErr w:type="gramEnd"/>
      <w:r w:rsidRPr="009F567F">
        <w:rPr>
          <w:rFonts w:asciiTheme="minorHAnsi" w:hAnsiTheme="minorHAnsi"/>
          <w:color w:val="auto"/>
          <w:sz w:val="22"/>
          <w:szCs w:val="22"/>
        </w:rPr>
        <w:t xml:space="preserve"> della stagione è stato invece caratterizzato da un lungo periodo di alte temperature e siccità. </w:t>
      </w:r>
    </w:p>
    <w:p w14:paraId="2287113F"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Da un punto di vista fitopatologico la stagione è stata tranquilla, perché l’assenza di pioggia non ha creato condizioni favorevoli alla proliferazione di patogeni, </w:t>
      </w:r>
      <w:proofErr w:type="gramStart"/>
      <w:r w:rsidRPr="009F567F">
        <w:rPr>
          <w:rFonts w:asciiTheme="minorHAnsi" w:hAnsiTheme="minorHAnsi"/>
          <w:color w:val="auto"/>
          <w:sz w:val="22"/>
          <w:szCs w:val="22"/>
        </w:rPr>
        <w:t>quali peronospora e botrite</w:t>
      </w:r>
      <w:proofErr w:type="gramEnd"/>
      <w:r w:rsidRPr="009F567F">
        <w:rPr>
          <w:rFonts w:asciiTheme="minorHAnsi" w:hAnsiTheme="minorHAnsi"/>
          <w:color w:val="auto"/>
          <w:sz w:val="22"/>
          <w:szCs w:val="22"/>
        </w:rPr>
        <w:t xml:space="preserve">. Le uve giunte in cantina sono </w:t>
      </w:r>
      <w:proofErr w:type="gramStart"/>
      <w:r w:rsidRPr="009F567F">
        <w:rPr>
          <w:rFonts w:asciiTheme="minorHAnsi" w:hAnsiTheme="minorHAnsi"/>
          <w:color w:val="auto"/>
          <w:sz w:val="22"/>
          <w:szCs w:val="22"/>
        </w:rPr>
        <w:t>risultate</w:t>
      </w:r>
      <w:proofErr w:type="gramEnd"/>
      <w:r w:rsidRPr="009F567F">
        <w:rPr>
          <w:rFonts w:asciiTheme="minorHAnsi" w:hAnsiTheme="minorHAnsi"/>
          <w:color w:val="auto"/>
          <w:sz w:val="22"/>
          <w:szCs w:val="22"/>
        </w:rPr>
        <w:t xml:space="preserve"> mediamente più sane rispetto alle passate stagioni e con una gradazione superiore.  </w:t>
      </w:r>
    </w:p>
    <w:p w14:paraId="32AD6332"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Complessivamente, quindi, la stagione in corso sembra caratterizzarsi per due fattori. Da una parte, forti cali produttivi, per i quali notevole è stato il contributo della siccità. Dall’altra, la qualità </w:t>
      </w:r>
      <w:proofErr w:type="gramStart"/>
      <w:r w:rsidRPr="009F567F">
        <w:rPr>
          <w:rFonts w:asciiTheme="minorHAnsi" w:hAnsiTheme="minorHAnsi"/>
          <w:color w:val="auto"/>
          <w:sz w:val="22"/>
          <w:szCs w:val="22"/>
        </w:rPr>
        <w:t>dell’uva e dei vini bianchi e rosati</w:t>
      </w:r>
      <w:proofErr w:type="gramEnd"/>
      <w:r w:rsidRPr="009F567F">
        <w:rPr>
          <w:rFonts w:asciiTheme="minorHAnsi" w:hAnsiTheme="minorHAnsi"/>
          <w:color w:val="auto"/>
          <w:sz w:val="22"/>
          <w:szCs w:val="22"/>
        </w:rPr>
        <w:t xml:space="preserve"> è considerata ottima. Per i rossi allo stato attuale potrebbe esserci il rischio che non vi sia allineamento tra la maturazione tecnologica (zuccheri e acidità) e quella fenolica (tannini e antociani).</w:t>
      </w:r>
    </w:p>
    <w:p w14:paraId="37BA0AAD" w14:textId="77777777" w:rsidR="00712B0C" w:rsidRPr="009F567F" w:rsidRDefault="00712B0C" w:rsidP="00712B0C">
      <w:pPr>
        <w:jc w:val="both"/>
        <w:rPr>
          <w:rFonts w:asciiTheme="minorHAnsi" w:hAnsiTheme="minorHAnsi"/>
          <w:b/>
          <w:color w:val="990033"/>
          <w:sz w:val="22"/>
          <w:szCs w:val="22"/>
        </w:rPr>
      </w:pPr>
    </w:p>
    <w:p w14:paraId="77386071" w14:textId="77777777" w:rsidR="00712B0C" w:rsidRPr="009F567F" w:rsidRDefault="00712B0C" w:rsidP="00712B0C">
      <w:pPr>
        <w:jc w:val="both"/>
        <w:rPr>
          <w:rFonts w:asciiTheme="minorHAnsi" w:hAnsiTheme="minorHAnsi"/>
          <w:b/>
          <w:color w:val="990033"/>
          <w:sz w:val="22"/>
          <w:szCs w:val="22"/>
        </w:rPr>
      </w:pPr>
      <w:r w:rsidRPr="009F567F">
        <w:rPr>
          <w:rFonts w:asciiTheme="minorHAnsi" w:hAnsiTheme="minorHAnsi"/>
          <w:b/>
          <w:color w:val="990033"/>
          <w:sz w:val="22"/>
          <w:szCs w:val="22"/>
        </w:rPr>
        <w:t>Sicilia (-35%)</w:t>
      </w:r>
    </w:p>
    <w:p w14:paraId="48D8C7D6"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La vendemmia siciliana del 2017 sarà annoverata come una delle più precoci degli ultimi decenni, tanto che i primi grappoli sono stati portati in cantina il 22 luglio. L’eccessivo caldo ha dato un’accelerata alla fase della maturazione, costringendo a un anticipo delle operazioni in vigna, perfino di </w:t>
      </w:r>
      <w:proofErr w:type="gramStart"/>
      <w:r w:rsidRPr="009F567F">
        <w:rPr>
          <w:rFonts w:asciiTheme="minorHAnsi" w:hAnsiTheme="minorHAnsi"/>
          <w:color w:val="auto"/>
          <w:sz w:val="22"/>
          <w:szCs w:val="22"/>
        </w:rPr>
        <w:t>15</w:t>
      </w:r>
      <w:proofErr w:type="gramEnd"/>
      <w:r w:rsidRPr="009F567F">
        <w:rPr>
          <w:rFonts w:asciiTheme="minorHAnsi" w:hAnsiTheme="minorHAnsi"/>
          <w:color w:val="auto"/>
          <w:sz w:val="22"/>
          <w:szCs w:val="22"/>
        </w:rPr>
        <w:t xml:space="preserve"> giorni, per quasi tutte le varietà, comprese le rosse. Le alte temperature, che non hanno risparmiato neppure le ore notturne, hanno falsato la fase della maturazione portando </w:t>
      </w:r>
      <w:proofErr w:type="gramStart"/>
      <w:r w:rsidRPr="009F567F">
        <w:rPr>
          <w:rFonts w:asciiTheme="minorHAnsi" w:hAnsiTheme="minorHAnsi"/>
          <w:color w:val="auto"/>
          <w:sz w:val="22"/>
          <w:szCs w:val="22"/>
        </w:rPr>
        <w:t>ad</w:t>
      </w:r>
      <w:proofErr w:type="gramEnd"/>
      <w:r w:rsidRPr="009F567F">
        <w:rPr>
          <w:rFonts w:asciiTheme="minorHAnsi" w:hAnsiTheme="minorHAnsi"/>
          <w:color w:val="auto"/>
          <w:sz w:val="22"/>
          <w:szCs w:val="22"/>
        </w:rPr>
        <w:t xml:space="preserve"> una rapida disidratazione delle uve.  </w:t>
      </w:r>
    </w:p>
    <w:p w14:paraId="3F772F17"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Dopo un inverno e una primavera piuttosto miti, in termini di temperature, e con sufficienti livelli di precipitazioni, l’arrivo dell’estate ha fatto salire vertiginosamente i termometri, con la colonnina di mercurio che, soprattutto nelle aree più interne, si è per più giorni consecutivi attestata anche oltre i </w:t>
      </w:r>
      <w:proofErr w:type="gramStart"/>
      <w:r w:rsidRPr="009F567F">
        <w:rPr>
          <w:rFonts w:asciiTheme="minorHAnsi" w:hAnsiTheme="minorHAnsi"/>
          <w:color w:val="auto"/>
          <w:sz w:val="22"/>
          <w:szCs w:val="22"/>
        </w:rPr>
        <w:t>40</w:t>
      </w:r>
      <w:proofErr w:type="gramEnd"/>
      <w:r w:rsidRPr="009F567F">
        <w:rPr>
          <w:rFonts w:asciiTheme="minorHAnsi" w:hAnsiTheme="minorHAnsi"/>
          <w:color w:val="auto"/>
          <w:sz w:val="22"/>
          <w:szCs w:val="22"/>
        </w:rPr>
        <w:t xml:space="preserve"> gradi.  A questo si è sommata l’assenza totale di piogge. Risultato: rese che si prevedono in netto ribasso, con percentuali variabili in base al ricorso, o meno, all’irrigazione di soccorso dei vigneti. Anche in questa regione comunque, è toccato fare i conti con il problema della capacità degli invasi </w:t>
      </w:r>
      <w:proofErr w:type="gramStart"/>
      <w:r w:rsidRPr="009F567F">
        <w:rPr>
          <w:rFonts w:asciiTheme="minorHAnsi" w:hAnsiTheme="minorHAnsi"/>
          <w:color w:val="auto"/>
          <w:sz w:val="22"/>
          <w:szCs w:val="22"/>
        </w:rPr>
        <w:t>di</w:t>
      </w:r>
      <w:proofErr w:type="gramEnd"/>
      <w:r w:rsidRPr="009F567F">
        <w:rPr>
          <w:rFonts w:asciiTheme="minorHAnsi" w:hAnsiTheme="minorHAnsi"/>
          <w:color w:val="auto"/>
          <w:sz w:val="22"/>
          <w:szCs w:val="22"/>
        </w:rPr>
        <w:t xml:space="preserve"> rispondere alla domanda dei produttori, non solo viticoli. </w:t>
      </w:r>
    </w:p>
    <w:p w14:paraId="5A5650BB"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Meno problematica rispetto ad altre zone l’area dell’Etna in cui il caldo estivo è stato in parte mitigato dall’effetto altura. In linea generale, a soffrire meno sono stati i vitigni situati nelle aree più vocate e quelli la cui gestione oculata della chioma ha permesso di proteggere i grappoli dai raggi del sole. Le uve che sono riuscite a superare l’ondata di calore senza bruciarsi, mostrano una qualità molto buona e una gradazione piuttosto elevata.</w:t>
      </w:r>
    </w:p>
    <w:p w14:paraId="5E111B20" w14:textId="77777777" w:rsidR="009F567F" w:rsidRPr="009F567F" w:rsidRDefault="009F567F" w:rsidP="00712B0C">
      <w:pPr>
        <w:jc w:val="both"/>
        <w:rPr>
          <w:rFonts w:asciiTheme="minorHAnsi" w:hAnsiTheme="minorHAnsi"/>
          <w:sz w:val="22"/>
          <w:szCs w:val="22"/>
        </w:rPr>
      </w:pPr>
    </w:p>
    <w:p w14:paraId="6525603B" w14:textId="77777777" w:rsidR="00712B0C" w:rsidRPr="009F567F" w:rsidRDefault="00712B0C" w:rsidP="00712B0C">
      <w:pPr>
        <w:rPr>
          <w:rFonts w:asciiTheme="minorHAnsi" w:hAnsiTheme="minorHAnsi"/>
          <w:b/>
          <w:color w:val="990033"/>
          <w:sz w:val="22"/>
          <w:szCs w:val="22"/>
        </w:rPr>
      </w:pPr>
      <w:r w:rsidRPr="009F567F">
        <w:rPr>
          <w:rFonts w:asciiTheme="minorHAnsi" w:hAnsiTheme="minorHAnsi"/>
          <w:b/>
          <w:color w:val="990033"/>
          <w:sz w:val="22"/>
          <w:szCs w:val="22"/>
        </w:rPr>
        <w:t>Sardegna (-35%)</w:t>
      </w:r>
    </w:p>
    <w:p w14:paraId="65E9B071"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 xml:space="preserve">La situazione è simile anche nell’altra grande Isola. Alla flessione della quantità delle uve, a causa delle gelate primaverili, della mancanza di pioggia e dell’eccessivo e prolungato caldo, si </w:t>
      </w:r>
      <w:proofErr w:type="gramStart"/>
      <w:r w:rsidRPr="009F567F">
        <w:rPr>
          <w:rFonts w:asciiTheme="minorHAnsi" w:hAnsiTheme="minorHAnsi"/>
          <w:color w:val="auto"/>
          <w:sz w:val="22"/>
          <w:szCs w:val="22"/>
        </w:rPr>
        <w:t>aggiunge anche</w:t>
      </w:r>
      <w:proofErr w:type="gramEnd"/>
      <w:r w:rsidRPr="009F567F">
        <w:rPr>
          <w:rFonts w:asciiTheme="minorHAnsi" w:hAnsiTheme="minorHAnsi"/>
          <w:color w:val="auto"/>
          <w:sz w:val="22"/>
          <w:szCs w:val="22"/>
        </w:rPr>
        <w:t xml:space="preserve"> la riduzione delle rese uva/vino. </w:t>
      </w:r>
    </w:p>
    <w:p w14:paraId="5122C64D" w14:textId="77777777" w:rsidR="00712B0C" w:rsidRPr="009F567F" w:rsidRDefault="00712B0C" w:rsidP="00712B0C">
      <w:pPr>
        <w:jc w:val="both"/>
        <w:rPr>
          <w:rFonts w:asciiTheme="minorHAnsi" w:hAnsiTheme="minorHAnsi"/>
          <w:color w:val="auto"/>
          <w:sz w:val="22"/>
          <w:szCs w:val="22"/>
        </w:rPr>
      </w:pPr>
      <w:r w:rsidRPr="009F567F">
        <w:rPr>
          <w:rFonts w:asciiTheme="minorHAnsi" w:hAnsiTheme="minorHAnsi"/>
          <w:color w:val="auto"/>
          <w:sz w:val="22"/>
          <w:szCs w:val="22"/>
        </w:rPr>
        <w:t>In Sardegna, come in Sicilia, la vendemmia ha avuto inizio l’ultima settimana di luglio, con un anticipo di più di due settimane sul normale calendario.</w:t>
      </w:r>
    </w:p>
    <w:p w14:paraId="3E1E5D5A" w14:textId="77777777" w:rsidR="00712B0C" w:rsidRPr="009F567F" w:rsidRDefault="00712B0C" w:rsidP="00712B0C">
      <w:pPr>
        <w:jc w:val="both"/>
        <w:rPr>
          <w:rFonts w:asciiTheme="minorHAnsi" w:hAnsiTheme="minorHAnsi"/>
          <w:sz w:val="22"/>
          <w:szCs w:val="22"/>
        </w:rPr>
      </w:pPr>
    </w:p>
    <w:p w14:paraId="2DF01652" w14:textId="77777777" w:rsidR="00712B0C" w:rsidRPr="009F567F" w:rsidRDefault="00712B0C" w:rsidP="00712B0C">
      <w:pPr>
        <w:jc w:val="both"/>
        <w:rPr>
          <w:rFonts w:asciiTheme="minorHAnsi" w:hAnsiTheme="minorHAnsi"/>
          <w:sz w:val="22"/>
          <w:szCs w:val="22"/>
        </w:rPr>
      </w:pPr>
    </w:p>
    <w:p w14:paraId="4A644D56" w14:textId="77777777" w:rsidR="00A31276" w:rsidRPr="008F5B03" w:rsidRDefault="00A31276">
      <w:pPr>
        <w:jc w:val="both"/>
        <w:rPr>
          <w:rFonts w:asciiTheme="minorHAnsi" w:hAnsiTheme="minorHAnsi"/>
        </w:rPr>
      </w:pPr>
      <w:bookmarkStart w:id="0" w:name="_GoBack"/>
      <w:bookmarkEnd w:id="0"/>
    </w:p>
    <w:sectPr w:rsidR="00A31276" w:rsidRPr="008F5B03">
      <w:headerReference w:type="default" r:id="rId7"/>
      <w:footerReference w:type="default" r:id="rId8"/>
      <w:pgSz w:w="11906" w:h="16838"/>
      <w:pgMar w:top="1417" w:right="1134" w:bottom="1134" w:left="1134" w:header="708" w:footer="162"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C1E02" w14:textId="77777777" w:rsidR="00E87692" w:rsidRDefault="00E87692">
      <w:r>
        <w:separator/>
      </w:r>
    </w:p>
  </w:endnote>
  <w:endnote w:type="continuationSeparator" w:id="0">
    <w:p w14:paraId="75B93B48" w14:textId="77777777" w:rsidR="00E87692" w:rsidRDefault="00E8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Times New Roman"/>
    <w:charset w:val="00"/>
    <w:family w:val="roman"/>
    <w:pitch w:val="variable"/>
  </w:font>
  <w:font w:name="Courier New">
    <w:panose1 w:val="02070309020205020404"/>
    <w:charset w:val="00"/>
    <w:family w:val="auto"/>
    <w:pitch w:val="variable"/>
    <w:sig w:usb0="E0002AFF" w:usb1="C0007843" w:usb2="00000009" w:usb3="00000000" w:csb0="000001FF" w:csb1="00000000"/>
  </w:font>
  <w:font w:name="Liberation Sans">
    <w:altName w:val="Arial"/>
    <w:charset w:val="00"/>
    <w:family w:val="roman"/>
    <w:pitch w:val="variable"/>
  </w:font>
  <w:font w:name="Microsoft YaHei">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Palatino Linotype">
    <w:panose1 w:val="02040502050505030304"/>
    <w:charset w:val="00"/>
    <w:family w:val="auto"/>
    <w:pitch w:val="variable"/>
    <w:sig w:usb0="E0000287" w:usb1="40000013" w:usb2="00000000" w:usb3="00000000" w:csb0="0000019F" w:csb1="00000000"/>
  </w:font>
  <w:font w:name="ＭＳ ゴシック">
    <w:charset w:val="4E"/>
    <w:family w:val="auto"/>
    <w:pitch w:val="variable"/>
    <w:sig w:usb0="E00002FF" w:usb1="6AC7FDFB" w:usb2="00000012" w:usb3="00000000" w:csb0="0002009F" w:csb1="00000000"/>
  </w:font>
  <w:font w:name="Calibri Light">
    <w:altName w:val="Times New Roman"/>
    <w:panose1 w:val="00000000000000000000"/>
    <w:charset w:val="00"/>
    <w:family w:val="roman"/>
    <w:notTrueType/>
    <w:pitch w:val="default"/>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40993" w14:textId="77777777" w:rsidR="00E87692" w:rsidRDefault="00E87692">
    <w:pPr>
      <w:pStyle w:val="Pidipagina"/>
      <w:pBdr>
        <w:bottom w:val="single" w:sz="6" w:space="1" w:color="00000A"/>
      </w:pBdr>
      <w:jc w:val="center"/>
      <w:rPr>
        <w:rFonts w:asciiTheme="minorHAnsi" w:hAnsiTheme="minorHAnsi"/>
      </w:rPr>
    </w:pPr>
  </w:p>
  <w:p w14:paraId="5AF047CF" w14:textId="77777777" w:rsidR="00E87692" w:rsidRDefault="00E87692">
    <w:pPr>
      <w:pStyle w:val="Pidipagina"/>
      <w:jc w:val="center"/>
      <w:rPr>
        <w:rFonts w:asciiTheme="minorHAnsi" w:hAnsiTheme="minorHAnsi"/>
        <w:b/>
        <w:sz w:val="16"/>
        <w:szCs w:val="16"/>
      </w:rPr>
    </w:pPr>
  </w:p>
  <w:p w14:paraId="4EFFB042" w14:textId="77777777" w:rsidR="00E87692" w:rsidRPr="0048588B" w:rsidRDefault="00E87692" w:rsidP="0048588B">
    <w:pPr>
      <w:pStyle w:val="Pidipagina"/>
      <w:jc w:val="center"/>
      <w:rPr>
        <w:rFonts w:asciiTheme="minorHAnsi" w:hAnsiTheme="minorHAnsi"/>
        <w:b/>
        <w:sz w:val="16"/>
        <w:szCs w:val="16"/>
      </w:rPr>
    </w:pPr>
    <w:r>
      <w:rPr>
        <w:rFonts w:asciiTheme="minorHAnsi" w:hAnsiTheme="minorHAnsi"/>
        <w:b/>
        <w:sz w:val="16"/>
        <w:szCs w:val="16"/>
      </w:rPr>
      <w:t>Osservatorio del Vino</w:t>
    </w:r>
    <w:r>
      <w:rPr>
        <w:rFonts w:asciiTheme="minorHAnsi" w:hAnsiTheme="minorHAnsi"/>
        <w:sz w:val="16"/>
        <w:szCs w:val="16"/>
      </w:rPr>
      <w:t xml:space="preserve">– Press Office &amp; Media Relations: Marco </w:t>
    </w:r>
    <w:proofErr w:type="spellStart"/>
    <w:r>
      <w:rPr>
        <w:rFonts w:asciiTheme="minorHAnsi" w:hAnsiTheme="minorHAnsi"/>
        <w:sz w:val="16"/>
        <w:szCs w:val="16"/>
      </w:rPr>
      <w:t>Barabanti</w:t>
    </w:r>
    <w:proofErr w:type="spellEnd"/>
  </w:p>
  <w:p w14:paraId="4219A892" w14:textId="77777777" w:rsidR="00E87692" w:rsidRPr="0048588B" w:rsidRDefault="00E87692" w:rsidP="0048588B">
    <w:pPr>
      <w:pStyle w:val="Pidipagina"/>
      <w:jc w:val="center"/>
      <w:rPr>
        <w:rFonts w:asciiTheme="minorHAnsi" w:hAnsiTheme="minorHAnsi"/>
        <w:sz w:val="16"/>
        <w:szCs w:val="16"/>
      </w:rPr>
    </w:pPr>
    <w:proofErr w:type="spellStart"/>
    <w:r>
      <w:rPr>
        <w:rFonts w:asciiTheme="minorHAnsi" w:hAnsiTheme="minorHAnsi"/>
        <w:sz w:val="16"/>
        <w:szCs w:val="16"/>
      </w:rPr>
      <w:t>Mob</w:t>
    </w:r>
    <w:proofErr w:type="spellEnd"/>
    <w:r>
      <w:rPr>
        <w:rFonts w:asciiTheme="minorHAnsi" w:hAnsiTheme="minorHAnsi"/>
        <w:sz w:val="16"/>
        <w:szCs w:val="16"/>
      </w:rPr>
      <w:t>. 334 6954364 - Mail: press2@gruppowise.com</w:t>
    </w:r>
  </w:p>
  <w:p w14:paraId="6D64C5A6" w14:textId="77777777" w:rsidR="00E87692" w:rsidRDefault="00E87692">
    <w:pPr>
      <w:pStyle w:val="Pidipagina"/>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48779" w14:textId="77777777" w:rsidR="00E87692" w:rsidRDefault="00E87692">
      <w:r>
        <w:separator/>
      </w:r>
    </w:p>
  </w:footnote>
  <w:footnote w:type="continuationSeparator" w:id="0">
    <w:p w14:paraId="2370674F" w14:textId="77777777" w:rsidR="00E87692" w:rsidRDefault="00E876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846DC" w14:textId="30BBE85C" w:rsidR="00E87692" w:rsidRDefault="00E87692">
    <w:pPr>
      <w:pStyle w:val="Intestazione"/>
      <w:jc w:val="center"/>
    </w:pPr>
    <w:r>
      <w:rPr>
        <w:noProof/>
        <w:lang w:val="en-US" w:eastAsia="en-US"/>
      </w:rPr>
      <w:drawing>
        <wp:anchor distT="0" distB="9525" distL="114300" distR="114300" simplePos="0" relativeHeight="4" behindDoc="1" locked="0" layoutInCell="1" allowOverlap="1" wp14:anchorId="56E2495E" wp14:editId="680980F7">
          <wp:simplePos x="0" y="0"/>
          <wp:positionH relativeFrom="column">
            <wp:posOffset>4907255</wp:posOffset>
          </wp:positionH>
          <wp:positionV relativeFrom="paragraph">
            <wp:posOffset>335915</wp:posOffset>
          </wp:positionV>
          <wp:extent cx="920740" cy="599440"/>
          <wp:effectExtent l="0" t="0" r="0" b="1016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920772" cy="599461"/>
                  </a:xfrm>
                  <a:prstGeom prst="rect">
                    <a:avLst/>
                  </a:prstGeom>
                </pic:spPr>
              </pic:pic>
            </a:graphicData>
          </a:graphic>
          <wp14:sizeRelH relativeFrom="margin">
            <wp14:pctWidth>0</wp14:pctWidth>
          </wp14:sizeRelH>
          <wp14:sizeRelV relativeFrom="margin">
            <wp14:pctHeight>0</wp14:pctHeight>
          </wp14:sizeRelV>
        </wp:anchor>
      </w:drawing>
    </w:r>
    <w:r w:rsidRPr="00FF4602">
      <w:rPr>
        <w:rFonts w:ascii="Palatino Linotype" w:hAnsi="Palatino Linotype"/>
        <w:b/>
        <w:i/>
        <w:noProof/>
        <w:color w:val="auto"/>
        <w:lang w:val="en-US" w:eastAsia="en-US"/>
      </w:rPr>
      <w:drawing>
        <wp:anchor distT="0" distB="0" distL="114300" distR="114300" simplePos="0" relativeHeight="251658240" behindDoc="0" locked="0" layoutInCell="1" allowOverlap="1" wp14:anchorId="189447BD" wp14:editId="33CDD861">
          <wp:simplePos x="0" y="0"/>
          <wp:positionH relativeFrom="column">
            <wp:posOffset>409575</wp:posOffset>
          </wp:positionH>
          <wp:positionV relativeFrom="paragraph">
            <wp:posOffset>221615</wp:posOffset>
          </wp:positionV>
          <wp:extent cx="962025" cy="752475"/>
          <wp:effectExtent l="0" t="0" r="3175" b="9525"/>
          <wp:wrapNone/>
          <wp:docPr id="4" name="Picture 4" descr="C:\Users\sarnari\AppData\Local\Microsoft\Windows\INetCache\Content.Outlook\PNIN9O92\ismea_colore_payoff(1)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nari\AppData\Local\Microsoft\Windows\INetCache\Content.Outlook\PNIN9O92\ismea_colore_payoff(1) (003).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025" cy="75247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val="en-US" w:eastAsia="en-US"/>
      </w:rPr>
      <w:drawing>
        <wp:inline distT="0" distB="1905" distL="0" distR="0" wp14:anchorId="0681D9EE" wp14:editId="31092CC3">
          <wp:extent cx="1169670" cy="1141095"/>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pic:cNvPicPr>
                    <a:picLocks noChangeAspect="1" noChangeArrowheads="1"/>
                  </pic:cNvPicPr>
                </pic:nvPicPr>
                <pic:blipFill>
                  <a:blip r:embed="rId3"/>
                  <a:stretch>
                    <a:fillRect/>
                  </a:stretch>
                </pic:blipFill>
                <pic:spPr bwMode="auto">
                  <a:xfrm>
                    <a:off x="0" y="0"/>
                    <a:ext cx="1169670" cy="1141095"/>
                  </a:xfrm>
                  <a:prstGeom prst="rect">
                    <a:avLst/>
                  </a:prstGeom>
                </pic:spPr>
              </pic:pic>
            </a:graphicData>
          </a:graphic>
        </wp:inline>
      </w:drawing>
    </w:r>
  </w:p>
  <w:p w14:paraId="1A132A1C" w14:textId="77777777" w:rsidR="00E87692" w:rsidRDefault="00E8769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20"/>
    <w:rsid w:val="002A0320"/>
    <w:rsid w:val="0048588B"/>
    <w:rsid w:val="005F5702"/>
    <w:rsid w:val="00712B0C"/>
    <w:rsid w:val="008F5B03"/>
    <w:rsid w:val="009B5FD0"/>
    <w:rsid w:val="009F567F"/>
    <w:rsid w:val="00A31276"/>
    <w:rsid w:val="00CB3AC6"/>
    <w:rsid w:val="00D248C7"/>
    <w:rsid w:val="00E8769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F53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it-IT" w:eastAsia="en-US" w:bidi="ar-SA"/>
      </w:rPr>
    </w:rPrDefault>
    <w:pPrDefault>
      <w:pPr>
        <w:spacing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44"/>
    <w:pPr>
      <w:spacing w:line="240" w:lineRule="auto"/>
    </w:pPr>
    <w:rPr>
      <w:rFonts w:ascii="Times New Roman" w:eastAsia="Calibri" w:hAnsi="Times New Roman" w:cs="Times New Roman"/>
      <w:color w:val="000000"/>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Intestazione"/>
    <w:uiPriority w:val="99"/>
    <w:qFormat/>
    <w:rsid w:val="006F6135"/>
  </w:style>
  <w:style w:type="character" w:customStyle="1" w:styleId="FooterChar">
    <w:name w:val="Footer Char"/>
    <w:basedOn w:val="DefaultParagraphFont"/>
    <w:link w:val="Pidipagina"/>
    <w:qFormat/>
    <w:rsid w:val="006F6135"/>
  </w:style>
  <w:style w:type="character" w:customStyle="1" w:styleId="BalloonTextChar">
    <w:name w:val="Balloon Text Char"/>
    <w:basedOn w:val="DefaultParagraphFont"/>
    <w:link w:val="BalloonText"/>
    <w:uiPriority w:val="99"/>
    <w:semiHidden/>
    <w:qFormat/>
    <w:rsid w:val="008B41FF"/>
    <w:rPr>
      <w:rFonts w:ascii="Segoe UI" w:eastAsia="Calibri" w:hAnsi="Segoe UI" w:cs="Segoe UI"/>
      <w:color w:val="000000"/>
      <w:sz w:val="18"/>
      <w:szCs w:val="18"/>
      <w:lang w:eastAsia="it-IT"/>
    </w:rPr>
  </w:style>
  <w:style w:type="character" w:customStyle="1" w:styleId="HTMLPreformattedChar">
    <w:name w:val="HTML Preformatted Char"/>
    <w:basedOn w:val="DefaultParagraphFont"/>
    <w:link w:val="HTMLPreformatted"/>
    <w:uiPriority w:val="99"/>
    <w:semiHidden/>
    <w:qFormat/>
    <w:rsid w:val="00D7311F"/>
    <w:rPr>
      <w:rFonts w:ascii="Courier New" w:eastAsia="Calibri" w:hAnsi="Courier New" w:cs="Courier New"/>
      <w:sz w:val="20"/>
      <w:szCs w:val="20"/>
      <w:lang w:eastAsia="it-IT"/>
    </w:rPr>
  </w:style>
  <w:style w:type="paragraph" w:customStyle="1" w:styleId="Titolo">
    <w:name w:val="Titolo"/>
    <w:basedOn w:val="Normal"/>
    <w:next w:val="Corpodeltesto"/>
    <w:qFormat/>
    <w:pPr>
      <w:keepNext/>
      <w:spacing w:before="240" w:after="120"/>
    </w:pPr>
    <w:rPr>
      <w:rFonts w:ascii="Liberation Sans" w:eastAsia="Microsoft YaHei" w:hAnsi="Liberation Sans" w:cs="Arial"/>
      <w:sz w:val="28"/>
      <w:szCs w:val="28"/>
    </w:rPr>
  </w:style>
  <w:style w:type="paragraph" w:customStyle="1" w:styleId="Corpodeltesto">
    <w:name w:val="Corpo del testo"/>
    <w:basedOn w:val="Normal"/>
    <w:pPr>
      <w:spacing w:after="140" w:line="288" w:lineRule="auto"/>
    </w:pPr>
  </w:style>
  <w:style w:type="paragraph" w:customStyle="1" w:styleId="Elenco">
    <w:name w:val="Elenco"/>
    <w:basedOn w:val="Corpodeltesto"/>
    <w:rPr>
      <w:rFonts w:cs="Arial"/>
    </w:rPr>
  </w:style>
  <w:style w:type="paragraph" w:customStyle="1" w:styleId="Didascalia">
    <w:name w:val="Didascalia"/>
    <w:basedOn w:val="Normal"/>
    <w:pPr>
      <w:suppressLineNumbers/>
      <w:spacing w:before="120" w:after="120"/>
    </w:pPr>
    <w:rPr>
      <w:rFonts w:cs="Arial"/>
      <w:i/>
      <w:iCs/>
    </w:rPr>
  </w:style>
  <w:style w:type="paragraph" w:customStyle="1" w:styleId="Indice">
    <w:name w:val="Indice"/>
    <w:basedOn w:val="Normal"/>
    <w:qFormat/>
    <w:pPr>
      <w:suppressLineNumbers/>
    </w:pPr>
    <w:rPr>
      <w:rFonts w:cs="Arial"/>
    </w:rPr>
  </w:style>
  <w:style w:type="paragraph" w:customStyle="1" w:styleId="Intestazione">
    <w:name w:val="Intestazione"/>
    <w:basedOn w:val="Normal"/>
    <w:link w:val="HeaderChar"/>
    <w:uiPriority w:val="99"/>
    <w:unhideWhenUsed/>
    <w:rsid w:val="006F6135"/>
    <w:pPr>
      <w:tabs>
        <w:tab w:val="center" w:pos="4819"/>
        <w:tab w:val="right" w:pos="9638"/>
      </w:tabs>
    </w:pPr>
  </w:style>
  <w:style w:type="paragraph" w:customStyle="1" w:styleId="Pidipagina">
    <w:name w:val="Piè di pagina"/>
    <w:basedOn w:val="Normal"/>
    <w:link w:val="FooterChar"/>
    <w:unhideWhenUsed/>
    <w:rsid w:val="006F6135"/>
    <w:pPr>
      <w:tabs>
        <w:tab w:val="center" w:pos="4819"/>
        <w:tab w:val="right" w:pos="9638"/>
      </w:tabs>
    </w:pPr>
  </w:style>
  <w:style w:type="paragraph" w:styleId="NoSpacing">
    <w:name w:val="No Spacing"/>
    <w:uiPriority w:val="1"/>
    <w:qFormat/>
    <w:rsid w:val="00B04544"/>
    <w:pPr>
      <w:spacing w:line="240" w:lineRule="auto"/>
    </w:pPr>
    <w:rPr>
      <w:rFonts w:cs="Times New Roman"/>
      <w:sz w:val="24"/>
    </w:rPr>
  </w:style>
  <w:style w:type="paragraph" w:styleId="BalloonText">
    <w:name w:val="Balloon Text"/>
    <w:basedOn w:val="Normal"/>
    <w:link w:val="BalloonTextChar"/>
    <w:uiPriority w:val="99"/>
    <w:semiHidden/>
    <w:unhideWhenUsed/>
    <w:qFormat/>
    <w:rsid w:val="008B41FF"/>
    <w:rPr>
      <w:rFonts w:ascii="Segoe UI" w:hAnsi="Segoe UI" w:cs="Segoe UI"/>
      <w:sz w:val="18"/>
      <w:szCs w:val="18"/>
    </w:rPr>
  </w:style>
  <w:style w:type="paragraph" w:styleId="Revision">
    <w:name w:val="Revision"/>
    <w:uiPriority w:val="99"/>
    <w:semiHidden/>
    <w:qFormat/>
    <w:rsid w:val="001F28AF"/>
    <w:pPr>
      <w:spacing w:line="240" w:lineRule="auto"/>
    </w:pPr>
    <w:rPr>
      <w:rFonts w:ascii="Times New Roman" w:eastAsia="Calibri" w:hAnsi="Times New Roman" w:cs="Times New Roman"/>
      <w:color w:val="000000"/>
      <w:sz w:val="24"/>
      <w:szCs w:val="24"/>
      <w:lang w:eastAsia="it-IT"/>
    </w:rPr>
  </w:style>
  <w:style w:type="paragraph" w:styleId="HTMLPreformatted">
    <w:name w:val="HTML Preformatted"/>
    <w:basedOn w:val="Normal"/>
    <w:link w:val="HTMLPreformattedChar"/>
    <w:uiPriority w:val="99"/>
    <w:semiHidden/>
    <w:unhideWhenUsed/>
    <w:qFormat/>
    <w:rsid w:val="00D73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A"/>
      <w:sz w:val="20"/>
      <w:szCs w:val="20"/>
    </w:rPr>
  </w:style>
  <w:style w:type="paragraph" w:styleId="Header">
    <w:name w:val="header"/>
    <w:basedOn w:val="Normal"/>
    <w:link w:val="HeaderChar1"/>
    <w:uiPriority w:val="99"/>
    <w:unhideWhenUsed/>
    <w:rsid w:val="0048588B"/>
    <w:pPr>
      <w:tabs>
        <w:tab w:val="center" w:pos="4153"/>
        <w:tab w:val="right" w:pos="8306"/>
      </w:tabs>
    </w:pPr>
  </w:style>
  <w:style w:type="character" w:customStyle="1" w:styleId="HeaderChar1">
    <w:name w:val="Header Char1"/>
    <w:basedOn w:val="DefaultParagraphFont"/>
    <w:link w:val="Header"/>
    <w:uiPriority w:val="99"/>
    <w:rsid w:val="0048588B"/>
    <w:rPr>
      <w:rFonts w:ascii="Times New Roman" w:eastAsia="Calibri" w:hAnsi="Times New Roman" w:cs="Times New Roman"/>
      <w:color w:val="000000"/>
      <w:sz w:val="24"/>
      <w:szCs w:val="24"/>
      <w:lang w:eastAsia="it-IT"/>
    </w:rPr>
  </w:style>
  <w:style w:type="paragraph" w:styleId="Footer">
    <w:name w:val="footer"/>
    <w:basedOn w:val="Normal"/>
    <w:link w:val="FooterChar1"/>
    <w:unhideWhenUsed/>
    <w:rsid w:val="0048588B"/>
    <w:pPr>
      <w:tabs>
        <w:tab w:val="center" w:pos="4153"/>
        <w:tab w:val="right" w:pos="8306"/>
      </w:tabs>
    </w:pPr>
  </w:style>
  <w:style w:type="character" w:customStyle="1" w:styleId="FooterChar1">
    <w:name w:val="Footer Char1"/>
    <w:basedOn w:val="DefaultParagraphFont"/>
    <w:link w:val="Footer"/>
    <w:rsid w:val="0048588B"/>
    <w:rPr>
      <w:rFonts w:ascii="Times New Roman" w:eastAsia="Calibri" w:hAnsi="Times New Roman" w:cs="Times New Roman"/>
      <w:color w:val="000000"/>
      <w:sz w:val="24"/>
      <w:szCs w:val="24"/>
      <w:lang w:eastAsia="it-IT"/>
    </w:rPr>
  </w:style>
  <w:style w:type="character" w:styleId="Hyperlink">
    <w:name w:val="Hyperlink"/>
    <w:basedOn w:val="DefaultParagraphFont"/>
    <w:uiPriority w:val="99"/>
    <w:unhideWhenUsed/>
    <w:rsid w:val="0048588B"/>
    <w:rPr>
      <w:color w:val="0563C1" w:themeColor="hyperlink"/>
      <w:u w:val="single"/>
    </w:rPr>
  </w:style>
  <w:style w:type="character" w:customStyle="1" w:styleId="m5940748959959625095s1">
    <w:name w:val="m_5940748959959625095s1"/>
    <w:rsid w:val="00A31276"/>
  </w:style>
  <w:style w:type="character" w:customStyle="1" w:styleId="m-5143285454859185743s1">
    <w:name w:val="m_-5143285454859185743s1"/>
    <w:rsid w:val="00A31276"/>
  </w:style>
  <w:style w:type="character" w:customStyle="1" w:styleId="m-5143285454859185743apple-converted-space">
    <w:name w:val="m_-5143285454859185743apple-converted-space"/>
    <w:rsid w:val="00A31276"/>
  </w:style>
  <w:style w:type="table" w:customStyle="1" w:styleId="GridTable6ColorfulAccent5">
    <w:name w:val="Grid Table 6 Colorful Accent 5"/>
    <w:basedOn w:val="TableNormal"/>
    <w:uiPriority w:val="51"/>
    <w:rsid w:val="00A31276"/>
    <w:pPr>
      <w:spacing w:line="240" w:lineRule="auto"/>
    </w:pPr>
    <w:rPr>
      <w:color w:val="2F5496" w:themeColor="accent5" w:themeShade="BF"/>
      <w:sz w:val="22"/>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it-IT" w:eastAsia="en-US" w:bidi="ar-SA"/>
      </w:rPr>
    </w:rPrDefault>
    <w:pPrDefault>
      <w:pPr>
        <w:spacing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44"/>
    <w:pPr>
      <w:spacing w:line="240" w:lineRule="auto"/>
    </w:pPr>
    <w:rPr>
      <w:rFonts w:ascii="Times New Roman" w:eastAsia="Calibri" w:hAnsi="Times New Roman" w:cs="Times New Roman"/>
      <w:color w:val="000000"/>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Intestazione"/>
    <w:uiPriority w:val="99"/>
    <w:qFormat/>
    <w:rsid w:val="006F6135"/>
  </w:style>
  <w:style w:type="character" w:customStyle="1" w:styleId="FooterChar">
    <w:name w:val="Footer Char"/>
    <w:basedOn w:val="DefaultParagraphFont"/>
    <w:link w:val="Pidipagina"/>
    <w:qFormat/>
    <w:rsid w:val="006F6135"/>
  </w:style>
  <w:style w:type="character" w:customStyle="1" w:styleId="BalloonTextChar">
    <w:name w:val="Balloon Text Char"/>
    <w:basedOn w:val="DefaultParagraphFont"/>
    <w:link w:val="BalloonText"/>
    <w:uiPriority w:val="99"/>
    <w:semiHidden/>
    <w:qFormat/>
    <w:rsid w:val="008B41FF"/>
    <w:rPr>
      <w:rFonts w:ascii="Segoe UI" w:eastAsia="Calibri" w:hAnsi="Segoe UI" w:cs="Segoe UI"/>
      <w:color w:val="000000"/>
      <w:sz w:val="18"/>
      <w:szCs w:val="18"/>
      <w:lang w:eastAsia="it-IT"/>
    </w:rPr>
  </w:style>
  <w:style w:type="character" w:customStyle="1" w:styleId="HTMLPreformattedChar">
    <w:name w:val="HTML Preformatted Char"/>
    <w:basedOn w:val="DefaultParagraphFont"/>
    <w:link w:val="HTMLPreformatted"/>
    <w:uiPriority w:val="99"/>
    <w:semiHidden/>
    <w:qFormat/>
    <w:rsid w:val="00D7311F"/>
    <w:rPr>
      <w:rFonts w:ascii="Courier New" w:eastAsia="Calibri" w:hAnsi="Courier New" w:cs="Courier New"/>
      <w:sz w:val="20"/>
      <w:szCs w:val="20"/>
      <w:lang w:eastAsia="it-IT"/>
    </w:rPr>
  </w:style>
  <w:style w:type="paragraph" w:customStyle="1" w:styleId="Titolo">
    <w:name w:val="Titolo"/>
    <w:basedOn w:val="Normal"/>
    <w:next w:val="Corpodeltesto"/>
    <w:qFormat/>
    <w:pPr>
      <w:keepNext/>
      <w:spacing w:before="240" w:after="120"/>
    </w:pPr>
    <w:rPr>
      <w:rFonts w:ascii="Liberation Sans" w:eastAsia="Microsoft YaHei" w:hAnsi="Liberation Sans" w:cs="Arial"/>
      <w:sz w:val="28"/>
      <w:szCs w:val="28"/>
    </w:rPr>
  </w:style>
  <w:style w:type="paragraph" w:customStyle="1" w:styleId="Corpodeltesto">
    <w:name w:val="Corpo del testo"/>
    <w:basedOn w:val="Normal"/>
    <w:pPr>
      <w:spacing w:after="140" w:line="288" w:lineRule="auto"/>
    </w:pPr>
  </w:style>
  <w:style w:type="paragraph" w:customStyle="1" w:styleId="Elenco">
    <w:name w:val="Elenco"/>
    <w:basedOn w:val="Corpodeltesto"/>
    <w:rPr>
      <w:rFonts w:cs="Arial"/>
    </w:rPr>
  </w:style>
  <w:style w:type="paragraph" w:customStyle="1" w:styleId="Didascalia">
    <w:name w:val="Didascalia"/>
    <w:basedOn w:val="Normal"/>
    <w:pPr>
      <w:suppressLineNumbers/>
      <w:spacing w:before="120" w:after="120"/>
    </w:pPr>
    <w:rPr>
      <w:rFonts w:cs="Arial"/>
      <w:i/>
      <w:iCs/>
    </w:rPr>
  </w:style>
  <w:style w:type="paragraph" w:customStyle="1" w:styleId="Indice">
    <w:name w:val="Indice"/>
    <w:basedOn w:val="Normal"/>
    <w:qFormat/>
    <w:pPr>
      <w:suppressLineNumbers/>
    </w:pPr>
    <w:rPr>
      <w:rFonts w:cs="Arial"/>
    </w:rPr>
  </w:style>
  <w:style w:type="paragraph" w:customStyle="1" w:styleId="Intestazione">
    <w:name w:val="Intestazione"/>
    <w:basedOn w:val="Normal"/>
    <w:link w:val="HeaderChar"/>
    <w:uiPriority w:val="99"/>
    <w:unhideWhenUsed/>
    <w:rsid w:val="006F6135"/>
    <w:pPr>
      <w:tabs>
        <w:tab w:val="center" w:pos="4819"/>
        <w:tab w:val="right" w:pos="9638"/>
      </w:tabs>
    </w:pPr>
  </w:style>
  <w:style w:type="paragraph" w:customStyle="1" w:styleId="Pidipagina">
    <w:name w:val="Piè di pagina"/>
    <w:basedOn w:val="Normal"/>
    <w:link w:val="FooterChar"/>
    <w:unhideWhenUsed/>
    <w:rsid w:val="006F6135"/>
    <w:pPr>
      <w:tabs>
        <w:tab w:val="center" w:pos="4819"/>
        <w:tab w:val="right" w:pos="9638"/>
      </w:tabs>
    </w:pPr>
  </w:style>
  <w:style w:type="paragraph" w:styleId="NoSpacing">
    <w:name w:val="No Spacing"/>
    <w:uiPriority w:val="1"/>
    <w:qFormat/>
    <w:rsid w:val="00B04544"/>
    <w:pPr>
      <w:spacing w:line="240" w:lineRule="auto"/>
    </w:pPr>
    <w:rPr>
      <w:rFonts w:cs="Times New Roman"/>
      <w:sz w:val="24"/>
    </w:rPr>
  </w:style>
  <w:style w:type="paragraph" w:styleId="BalloonText">
    <w:name w:val="Balloon Text"/>
    <w:basedOn w:val="Normal"/>
    <w:link w:val="BalloonTextChar"/>
    <w:uiPriority w:val="99"/>
    <w:semiHidden/>
    <w:unhideWhenUsed/>
    <w:qFormat/>
    <w:rsid w:val="008B41FF"/>
    <w:rPr>
      <w:rFonts w:ascii="Segoe UI" w:hAnsi="Segoe UI" w:cs="Segoe UI"/>
      <w:sz w:val="18"/>
      <w:szCs w:val="18"/>
    </w:rPr>
  </w:style>
  <w:style w:type="paragraph" w:styleId="Revision">
    <w:name w:val="Revision"/>
    <w:uiPriority w:val="99"/>
    <w:semiHidden/>
    <w:qFormat/>
    <w:rsid w:val="001F28AF"/>
    <w:pPr>
      <w:spacing w:line="240" w:lineRule="auto"/>
    </w:pPr>
    <w:rPr>
      <w:rFonts w:ascii="Times New Roman" w:eastAsia="Calibri" w:hAnsi="Times New Roman" w:cs="Times New Roman"/>
      <w:color w:val="000000"/>
      <w:sz w:val="24"/>
      <w:szCs w:val="24"/>
      <w:lang w:eastAsia="it-IT"/>
    </w:rPr>
  </w:style>
  <w:style w:type="paragraph" w:styleId="HTMLPreformatted">
    <w:name w:val="HTML Preformatted"/>
    <w:basedOn w:val="Normal"/>
    <w:link w:val="HTMLPreformattedChar"/>
    <w:uiPriority w:val="99"/>
    <w:semiHidden/>
    <w:unhideWhenUsed/>
    <w:qFormat/>
    <w:rsid w:val="00D73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A"/>
      <w:sz w:val="20"/>
      <w:szCs w:val="20"/>
    </w:rPr>
  </w:style>
  <w:style w:type="paragraph" w:styleId="Header">
    <w:name w:val="header"/>
    <w:basedOn w:val="Normal"/>
    <w:link w:val="HeaderChar1"/>
    <w:uiPriority w:val="99"/>
    <w:unhideWhenUsed/>
    <w:rsid w:val="0048588B"/>
    <w:pPr>
      <w:tabs>
        <w:tab w:val="center" w:pos="4153"/>
        <w:tab w:val="right" w:pos="8306"/>
      </w:tabs>
    </w:pPr>
  </w:style>
  <w:style w:type="character" w:customStyle="1" w:styleId="HeaderChar1">
    <w:name w:val="Header Char1"/>
    <w:basedOn w:val="DefaultParagraphFont"/>
    <w:link w:val="Header"/>
    <w:uiPriority w:val="99"/>
    <w:rsid w:val="0048588B"/>
    <w:rPr>
      <w:rFonts w:ascii="Times New Roman" w:eastAsia="Calibri" w:hAnsi="Times New Roman" w:cs="Times New Roman"/>
      <w:color w:val="000000"/>
      <w:sz w:val="24"/>
      <w:szCs w:val="24"/>
      <w:lang w:eastAsia="it-IT"/>
    </w:rPr>
  </w:style>
  <w:style w:type="paragraph" w:styleId="Footer">
    <w:name w:val="footer"/>
    <w:basedOn w:val="Normal"/>
    <w:link w:val="FooterChar1"/>
    <w:unhideWhenUsed/>
    <w:rsid w:val="0048588B"/>
    <w:pPr>
      <w:tabs>
        <w:tab w:val="center" w:pos="4153"/>
        <w:tab w:val="right" w:pos="8306"/>
      </w:tabs>
    </w:pPr>
  </w:style>
  <w:style w:type="character" w:customStyle="1" w:styleId="FooterChar1">
    <w:name w:val="Footer Char1"/>
    <w:basedOn w:val="DefaultParagraphFont"/>
    <w:link w:val="Footer"/>
    <w:rsid w:val="0048588B"/>
    <w:rPr>
      <w:rFonts w:ascii="Times New Roman" w:eastAsia="Calibri" w:hAnsi="Times New Roman" w:cs="Times New Roman"/>
      <w:color w:val="000000"/>
      <w:sz w:val="24"/>
      <w:szCs w:val="24"/>
      <w:lang w:eastAsia="it-IT"/>
    </w:rPr>
  </w:style>
  <w:style w:type="character" w:styleId="Hyperlink">
    <w:name w:val="Hyperlink"/>
    <w:basedOn w:val="DefaultParagraphFont"/>
    <w:uiPriority w:val="99"/>
    <w:unhideWhenUsed/>
    <w:rsid w:val="0048588B"/>
    <w:rPr>
      <w:color w:val="0563C1" w:themeColor="hyperlink"/>
      <w:u w:val="single"/>
    </w:rPr>
  </w:style>
  <w:style w:type="character" w:customStyle="1" w:styleId="m5940748959959625095s1">
    <w:name w:val="m_5940748959959625095s1"/>
    <w:rsid w:val="00A31276"/>
  </w:style>
  <w:style w:type="character" w:customStyle="1" w:styleId="m-5143285454859185743s1">
    <w:name w:val="m_-5143285454859185743s1"/>
    <w:rsid w:val="00A31276"/>
  </w:style>
  <w:style w:type="character" w:customStyle="1" w:styleId="m-5143285454859185743apple-converted-space">
    <w:name w:val="m_-5143285454859185743apple-converted-space"/>
    <w:rsid w:val="00A31276"/>
  </w:style>
  <w:style w:type="table" w:customStyle="1" w:styleId="GridTable6ColorfulAccent5">
    <w:name w:val="Grid Table 6 Colorful Accent 5"/>
    <w:basedOn w:val="TableNormal"/>
    <w:uiPriority w:val="51"/>
    <w:rsid w:val="00A31276"/>
    <w:pPr>
      <w:spacing w:line="240" w:lineRule="auto"/>
    </w:pPr>
    <w:rPr>
      <w:color w:val="2F5496" w:themeColor="accent5" w:themeShade="BF"/>
      <w:sz w:val="22"/>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4077</Words>
  <Characters>23240</Characters>
  <Application>Microsoft Macintosh Word</Application>
  <DocSecurity>0</DocSecurity>
  <Lines>193</Lines>
  <Paragraphs>54</Paragraphs>
  <ScaleCrop>false</ScaleCrop>
  <Company>***</Company>
  <LinksUpToDate>false</LinksUpToDate>
  <CharactersWithSpaces>27263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Galli</dc:creator>
  <cp:lastModifiedBy>Mario Gusbini</cp:lastModifiedBy>
  <cp:revision>4</cp:revision>
  <cp:lastPrinted>2016-09-05T14:55:00Z</cp:lastPrinted>
  <dcterms:created xsi:type="dcterms:W3CDTF">2017-09-06T08:11:00Z</dcterms:created>
  <dcterms:modified xsi:type="dcterms:W3CDTF">2017-09-06T14:46:00Z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